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02A91" w14:textId="3438E150" w:rsidR="00896990" w:rsidRDefault="0064116D" w:rsidP="00896990">
      <w:pPr>
        <w:pStyle w:val="BodyA0"/>
        <w:spacing w:after="0" w:line="240" w:lineRule="auto"/>
        <w:jc w:val="center"/>
        <w:rPr>
          <w:rFonts w:ascii="Arial" w:eastAsia="Arial" w:hAnsi="Arial" w:cs="Arial"/>
          <w:sz w:val="24"/>
          <w:szCs w:val="24"/>
        </w:rPr>
      </w:pPr>
      <w:r w:rsidRPr="2B8A8D29">
        <w:rPr>
          <w:rFonts w:ascii="Arial" w:hAnsi="Arial" w:cs="Arial"/>
          <w:sz w:val="27"/>
          <w:szCs w:val="27"/>
        </w:rPr>
        <w:t> </w:t>
      </w:r>
      <w:r w:rsidR="00896990" w:rsidRPr="2B8A8D29">
        <w:rPr>
          <w:rFonts w:ascii="Arial" w:hAnsi="Arial"/>
          <w:b/>
          <w:bCs/>
          <w:i/>
          <w:iCs/>
          <w:sz w:val="44"/>
          <w:szCs w:val="44"/>
        </w:rPr>
        <w:t xml:space="preserve">Trustee Board Meeting     </w:t>
      </w:r>
      <w:r w:rsidR="00896990" w:rsidRPr="2B8A8D29">
        <w:rPr>
          <w:rFonts w:ascii="Arial" w:hAnsi="Arial"/>
          <w:sz w:val="24"/>
          <w:szCs w:val="24"/>
        </w:rPr>
        <w:t>TB2</w:t>
      </w:r>
      <w:r w:rsidR="00A95514" w:rsidRPr="2B8A8D29">
        <w:rPr>
          <w:rFonts w:ascii="Arial" w:hAnsi="Arial"/>
          <w:sz w:val="24"/>
          <w:szCs w:val="24"/>
        </w:rPr>
        <w:t>4</w:t>
      </w:r>
      <w:r w:rsidR="00896990" w:rsidRPr="2B8A8D29">
        <w:rPr>
          <w:rFonts w:ascii="Arial" w:hAnsi="Arial"/>
          <w:sz w:val="24"/>
          <w:szCs w:val="24"/>
        </w:rPr>
        <w:t>/SB/1</w:t>
      </w:r>
      <w:r w:rsidR="00896990" w:rsidRPr="2B8A8D29">
        <w:rPr>
          <w:rFonts w:ascii="Arial" w:hAnsi="Arial"/>
          <w:b/>
          <w:bCs/>
          <w:i/>
          <w:iCs/>
          <w:sz w:val="44"/>
          <w:szCs w:val="44"/>
        </w:rPr>
        <w:t xml:space="preserve">   </w:t>
      </w:r>
    </w:p>
    <w:p w14:paraId="41DDE1C1" w14:textId="77777777" w:rsidR="00896990" w:rsidRDefault="00896990" w:rsidP="00896990">
      <w:pPr>
        <w:pStyle w:val="BodyA0"/>
        <w:spacing w:after="0" w:line="240" w:lineRule="auto"/>
        <w:jc w:val="center"/>
        <w:rPr>
          <w:rFonts w:ascii="Arial" w:eastAsia="Arial" w:hAnsi="Arial" w:cs="Arial"/>
          <w:sz w:val="24"/>
          <w:szCs w:val="24"/>
        </w:rPr>
      </w:pPr>
    </w:p>
    <w:p w14:paraId="782A8439" w14:textId="77777777" w:rsidR="00896990" w:rsidRDefault="00896990" w:rsidP="00896990">
      <w:pPr>
        <w:pStyle w:val="BodyA0"/>
        <w:spacing w:after="0" w:line="240" w:lineRule="auto"/>
        <w:jc w:val="center"/>
        <w:rPr>
          <w:rFonts w:ascii="Arial" w:eastAsia="Arial" w:hAnsi="Arial" w:cs="Arial"/>
          <w:sz w:val="24"/>
          <w:szCs w:val="24"/>
        </w:rPr>
      </w:pPr>
      <w:r w:rsidRPr="2B8A8D29">
        <w:rPr>
          <w:rFonts w:ascii="Arial" w:hAnsi="Arial"/>
          <w:sz w:val="24"/>
          <w:szCs w:val="24"/>
        </w:rPr>
        <w:t>___________________________________________________________________</w:t>
      </w:r>
    </w:p>
    <w:p w14:paraId="121F7A1E" w14:textId="77777777" w:rsidR="00896990" w:rsidRDefault="00896990" w:rsidP="00896990">
      <w:pPr>
        <w:pStyle w:val="BodyA0"/>
        <w:spacing w:after="0" w:line="240" w:lineRule="auto"/>
        <w:rPr>
          <w:rFonts w:ascii="Helvetica" w:eastAsia="Helvetica" w:hAnsi="Helvetica" w:cs="Helvetica"/>
        </w:rPr>
      </w:pPr>
    </w:p>
    <w:p w14:paraId="12F89ACF" w14:textId="2FDFDD5A" w:rsidR="00896990" w:rsidRDefault="00896990" w:rsidP="2B8A8D29">
      <w:pPr>
        <w:pStyle w:val="BodyA0"/>
        <w:spacing w:after="0" w:line="240" w:lineRule="auto"/>
        <w:ind w:left="3600"/>
        <w:jc w:val="both"/>
        <w:rPr>
          <w:rFonts w:ascii="Arial" w:hAnsi="Arial"/>
          <w:b/>
          <w:bCs/>
          <w:i/>
          <w:iCs/>
          <w:sz w:val="28"/>
          <w:szCs w:val="28"/>
        </w:rPr>
      </w:pPr>
      <w:r>
        <w:rPr>
          <w:rFonts w:ascii="Arial" w:eastAsia="Arial" w:hAnsi="Arial" w:cs="Arial"/>
          <w:b/>
          <w:bCs/>
          <w:i/>
          <w:iCs/>
          <w:noProof/>
          <w:sz w:val="28"/>
          <w:szCs w:val="28"/>
        </w:rPr>
        <w:drawing>
          <wp:anchor distT="0" distB="0" distL="0" distR="0" simplePos="0" relativeHeight="251659264" behindDoc="0" locked="0" layoutInCell="1" allowOverlap="1" wp14:anchorId="22229103" wp14:editId="2321DE5B">
            <wp:simplePos x="0" y="0"/>
            <wp:positionH relativeFrom="margin">
              <wp:align>left</wp:align>
            </wp:positionH>
            <wp:positionV relativeFrom="page">
              <wp:posOffset>2438400</wp:posOffset>
            </wp:positionV>
            <wp:extent cx="1704975" cy="1171575"/>
            <wp:effectExtent l="0" t="0" r="9525" b="9525"/>
            <wp:wrapTopAndBottom distT="0" dist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6"/>
                    <a:stretch>
                      <a:fillRect/>
                    </a:stretch>
                  </pic:blipFill>
                  <pic:spPr>
                    <a:xfrm>
                      <a:off x="0" y="0"/>
                      <a:ext cx="1704975" cy="1171575"/>
                    </a:xfrm>
                    <a:prstGeom prst="rect">
                      <a:avLst/>
                    </a:prstGeom>
                    <a:ln w="12700" cap="flat">
                      <a:noFill/>
                      <a:miter lim="400000"/>
                    </a:ln>
                    <a:effectLst/>
                  </pic:spPr>
                </pic:pic>
              </a:graphicData>
            </a:graphic>
            <wp14:sizeRelV relativeFrom="margin">
              <wp14:pctHeight>0</wp14:pctHeight>
            </wp14:sizeRelV>
          </wp:anchor>
        </w:drawing>
      </w:r>
    </w:p>
    <w:p w14:paraId="162A8487" w14:textId="3FC23F87" w:rsidR="00896990" w:rsidRDefault="58D6FD22" w:rsidP="2B8A8D29">
      <w:pPr>
        <w:pStyle w:val="BodyA0"/>
        <w:spacing w:after="0" w:line="240" w:lineRule="auto"/>
        <w:ind w:left="720"/>
        <w:jc w:val="center"/>
        <w:rPr>
          <w:rFonts w:ascii="Arial" w:hAnsi="Arial"/>
          <w:b/>
          <w:bCs/>
          <w:i/>
          <w:iCs/>
          <w:sz w:val="28"/>
          <w:szCs w:val="28"/>
        </w:rPr>
      </w:pPr>
      <w:r w:rsidRPr="2B8A8D29">
        <w:rPr>
          <w:rFonts w:ascii="Arial" w:hAnsi="Arial"/>
          <w:b/>
          <w:bCs/>
          <w:i/>
          <w:iCs/>
          <w:sz w:val="28"/>
          <w:szCs w:val="28"/>
        </w:rPr>
        <w:t>Wednesday 8</w:t>
      </w:r>
      <w:r w:rsidRPr="2B8A8D29">
        <w:rPr>
          <w:rFonts w:ascii="Arial" w:hAnsi="Arial"/>
          <w:b/>
          <w:bCs/>
          <w:i/>
          <w:iCs/>
          <w:sz w:val="28"/>
          <w:szCs w:val="28"/>
          <w:vertAlign w:val="superscript"/>
        </w:rPr>
        <w:t>th</w:t>
      </w:r>
      <w:r w:rsidRPr="2B8A8D29">
        <w:rPr>
          <w:rFonts w:ascii="Arial" w:hAnsi="Arial"/>
          <w:b/>
          <w:bCs/>
          <w:i/>
          <w:iCs/>
          <w:sz w:val="28"/>
          <w:szCs w:val="28"/>
        </w:rPr>
        <w:t xml:space="preserve"> May 2024 </w:t>
      </w:r>
    </w:p>
    <w:p w14:paraId="5119B968" w14:textId="6A92BB9F" w:rsidR="00896990" w:rsidRDefault="58D6FD22" w:rsidP="2B8A8D29">
      <w:pPr>
        <w:pStyle w:val="BodyA0"/>
        <w:spacing w:after="0" w:line="240" w:lineRule="auto"/>
        <w:ind w:left="720"/>
        <w:jc w:val="center"/>
        <w:rPr>
          <w:rFonts w:ascii="Arial" w:hAnsi="Arial"/>
          <w:b/>
          <w:bCs/>
          <w:i/>
          <w:iCs/>
          <w:sz w:val="28"/>
          <w:szCs w:val="28"/>
        </w:rPr>
      </w:pPr>
      <w:r w:rsidRPr="2B8A8D29">
        <w:rPr>
          <w:rFonts w:ascii="Arial" w:hAnsi="Arial"/>
          <w:b/>
          <w:bCs/>
          <w:i/>
          <w:iCs/>
          <w:sz w:val="28"/>
          <w:szCs w:val="28"/>
        </w:rPr>
        <w:t>1300 - 1500</w:t>
      </w:r>
    </w:p>
    <w:p w14:paraId="6D2E1B10" w14:textId="7E53046E" w:rsidR="00896990" w:rsidRDefault="00B66D23" w:rsidP="2B8A8D29">
      <w:pPr>
        <w:pStyle w:val="BodyA0"/>
        <w:spacing w:after="0" w:line="240" w:lineRule="auto"/>
        <w:ind w:left="720"/>
        <w:jc w:val="center"/>
        <w:rPr>
          <w:rFonts w:ascii="Arial" w:hAnsi="Arial"/>
          <w:b/>
          <w:bCs/>
          <w:i/>
          <w:iCs/>
          <w:sz w:val="28"/>
          <w:szCs w:val="28"/>
        </w:rPr>
      </w:pPr>
      <w:r w:rsidRPr="2B8A8D29">
        <w:rPr>
          <w:rFonts w:ascii="Arial" w:hAnsi="Arial"/>
          <w:b/>
          <w:bCs/>
          <w:i/>
          <w:iCs/>
          <w:sz w:val="28"/>
          <w:szCs w:val="28"/>
        </w:rPr>
        <w:t>Meeting facilitated on Teams</w:t>
      </w:r>
      <w:r w:rsidR="009C5AF8" w:rsidRPr="2B8A8D29">
        <w:rPr>
          <w:rFonts w:ascii="Arial" w:hAnsi="Arial"/>
          <w:b/>
          <w:bCs/>
          <w:i/>
          <w:iCs/>
          <w:sz w:val="28"/>
          <w:szCs w:val="28"/>
        </w:rPr>
        <w:t xml:space="preserve"> </w:t>
      </w:r>
    </w:p>
    <w:p w14:paraId="1CD12296" w14:textId="77777777" w:rsidR="00896990" w:rsidRDefault="00896990" w:rsidP="2B8A8D29">
      <w:pPr>
        <w:pStyle w:val="BodyA0"/>
        <w:spacing w:after="0" w:line="240" w:lineRule="auto"/>
        <w:rPr>
          <w:rFonts w:ascii="Arial" w:eastAsia="Arial" w:hAnsi="Arial" w:cs="Arial"/>
          <w:b/>
          <w:bCs/>
          <w:i/>
          <w:iCs/>
          <w:sz w:val="28"/>
          <w:szCs w:val="28"/>
        </w:rPr>
      </w:pPr>
      <w:r w:rsidRPr="2B8A8D29">
        <w:rPr>
          <w:rFonts w:ascii="Arial" w:hAnsi="Arial"/>
          <w:b/>
          <w:bCs/>
          <w:i/>
          <w:iCs/>
          <w:sz w:val="28"/>
          <w:szCs w:val="28"/>
        </w:rPr>
        <w:t xml:space="preserve">                                                                                     </w:t>
      </w:r>
    </w:p>
    <w:p w14:paraId="1E288C04" w14:textId="77777777" w:rsidR="00896990" w:rsidRDefault="00896990" w:rsidP="00896990">
      <w:pPr>
        <w:pStyle w:val="BodyA0"/>
        <w:spacing w:after="0" w:line="240" w:lineRule="auto"/>
        <w:jc w:val="center"/>
        <w:rPr>
          <w:rFonts w:ascii="Arial" w:eastAsia="Arial" w:hAnsi="Arial" w:cs="Arial"/>
          <w:sz w:val="24"/>
          <w:szCs w:val="24"/>
        </w:rPr>
      </w:pPr>
    </w:p>
    <w:p w14:paraId="14903FC9" w14:textId="33DA9C79" w:rsidR="00896990" w:rsidRDefault="00896990" w:rsidP="6CA0BDD4">
      <w:pPr>
        <w:pStyle w:val="BodyA0"/>
        <w:spacing w:after="0" w:line="240" w:lineRule="auto"/>
        <w:jc w:val="center"/>
        <w:rPr>
          <w:rFonts w:ascii="Arial" w:hAnsi="Arial"/>
          <w:b/>
          <w:bCs/>
          <w:i/>
          <w:iCs/>
          <w:sz w:val="28"/>
          <w:szCs w:val="28"/>
        </w:rPr>
      </w:pPr>
      <w:r w:rsidRPr="6CA0BDD4">
        <w:rPr>
          <w:rFonts w:ascii="Arial" w:hAnsi="Arial"/>
          <w:b/>
          <w:bCs/>
          <w:sz w:val="28"/>
          <w:szCs w:val="28"/>
        </w:rPr>
        <w:t xml:space="preserve">MINUTES </w:t>
      </w:r>
      <w:r w:rsidRPr="6CA0BDD4">
        <w:rPr>
          <w:rFonts w:ascii="Arial" w:hAnsi="Arial"/>
          <w:b/>
          <w:bCs/>
          <w:i/>
          <w:iCs/>
          <w:sz w:val="28"/>
          <w:szCs w:val="28"/>
        </w:rPr>
        <w:t>(</w:t>
      </w:r>
      <w:r w:rsidR="0F827ABB" w:rsidRPr="6CA0BDD4">
        <w:rPr>
          <w:rFonts w:ascii="Arial" w:hAnsi="Arial"/>
          <w:b/>
          <w:bCs/>
          <w:i/>
          <w:iCs/>
          <w:sz w:val="28"/>
          <w:szCs w:val="28"/>
        </w:rPr>
        <w:t>Approved</w:t>
      </w:r>
      <w:r w:rsidRPr="6CA0BDD4">
        <w:rPr>
          <w:rFonts w:ascii="Arial" w:hAnsi="Arial"/>
          <w:b/>
          <w:bCs/>
          <w:i/>
          <w:iCs/>
          <w:sz w:val="28"/>
          <w:szCs w:val="28"/>
        </w:rPr>
        <w:t>)</w:t>
      </w:r>
    </w:p>
    <w:p w14:paraId="7CEBBCAF" w14:textId="77777777" w:rsidR="00896990" w:rsidRDefault="00896990" w:rsidP="00896990">
      <w:pPr>
        <w:pStyle w:val="BodyA0"/>
        <w:spacing w:after="0" w:line="240" w:lineRule="auto"/>
        <w:rPr>
          <w:rFonts w:ascii="Helvetica" w:eastAsia="Helvetica" w:hAnsi="Helvetica" w:cs="Helvetica"/>
        </w:rPr>
      </w:pPr>
    </w:p>
    <w:p w14:paraId="7AB28E64" w14:textId="77777777" w:rsidR="00896990" w:rsidRDefault="00896990" w:rsidP="00896990">
      <w:pPr>
        <w:pStyle w:val="BodyA0"/>
        <w:spacing w:after="0" w:line="240" w:lineRule="auto"/>
        <w:jc w:val="center"/>
        <w:rPr>
          <w:rFonts w:ascii="Helvetica" w:eastAsia="Helvetica" w:hAnsi="Helvetica" w:cs="Helvetica"/>
        </w:rPr>
      </w:pPr>
      <w:r w:rsidRPr="2B8A8D29">
        <w:rPr>
          <w:rFonts w:ascii="Helvetica" w:hAnsi="Helvetica"/>
        </w:rPr>
        <w:t>_________________________________________________________________________</w:t>
      </w:r>
    </w:p>
    <w:p w14:paraId="2F0D863E" w14:textId="77777777" w:rsidR="00896990" w:rsidRDefault="00896990" w:rsidP="00896990">
      <w:pPr>
        <w:pStyle w:val="BodyA0"/>
        <w:spacing w:after="0" w:line="240" w:lineRule="auto"/>
        <w:rPr>
          <w:rFonts w:ascii="Helvetica" w:eastAsia="Helvetica" w:hAnsi="Helvetica" w:cs="Helvetica"/>
          <w:sz w:val="24"/>
          <w:szCs w:val="24"/>
        </w:rPr>
      </w:pPr>
    </w:p>
    <w:p w14:paraId="34E3D25D" w14:textId="77777777" w:rsidR="00896990" w:rsidRDefault="00896990" w:rsidP="00896990">
      <w:pPr>
        <w:pStyle w:val="BodyA0"/>
        <w:spacing w:after="0" w:line="240" w:lineRule="auto"/>
        <w:jc w:val="center"/>
        <w:rPr>
          <w:rFonts w:ascii="Helvetica" w:eastAsia="Helvetica" w:hAnsi="Helvetica" w:cs="Helvetica"/>
          <w:sz w:val="24"/>
          <w:szCs w:val="24"/>
        </w:rPr>
      </w:pPr>
    </w:p>
    <w:p w14:paraId="230A0B76" w14:textId="77777777" w:rsidR="00896990" w:rsidRDefault="00896990" w:rsidP="00896990">
      <w:pPr>
        <w:pStyle w:val="BodyA0"/>
        <w:spacing w:after="0" w:line="240" w:lineRule="auto"/>
        <w:jc w:val="center"/>
        <w:rPr>
          <w:rFonts w:ascii="Arial" w:eastAsia="Arial" w:hAnsi="Arial" w:cs="Arial"/>
          <w:sz w:val="24"/>
          <w:szCs w:val="24"/>
        </w:rPr>
      </w:pPr>
    </w:p>
    <w:p w14:paraId="6D1BFCBA" w14:textId="77777777" w:rsidR="00B66D23" w:rsidRDefault="00896990" w:rsidP="00896990">
      <w:pPr>
        <w:pStyle w:val="BodyA0"/>
        <w:spacing w:after="0" w:line="240" w:lineRule="auto"/>
        <w:rPr>
          <w:rFonts w:ascii="Arial" w:hAnsi="Arial"/>
          <w:sz w:val="24"/>
          <w:szCs w:val="24"/>
        </w:rPr>
      </w:pPr>
      <w:r w:rsidRPr="2B8A8D29">
        <w:rPr>
          <w:rFonts w:ascii="Arial" w:hAnsi="Arial"/>
          <w:b/>
          <w:bCs/>
          <w:sz w:val="24"/>
          <w:szCs w:val="24"/>
        </w:rPr>
        <w:t>Invites extended to:</w:t>
      </w:r>
      <w:r w:rsidRPr="2B8A8D29">
        <w:rPr>
          <w:rFonts w:ascii="Arial" w:hAnsi="Arial"/>
          <w:sz w:val="24"/>
          <w:szCs w:val="24"/>
        </w:rPr>
        <w:t xml:space="preserve"> Sarah Boyd (Marjon SU President &amp; Trustee Board Chair), Daniel Tinkler (External Trustee &amp; Trustee Board Vice Chair), Liam Williams (Marjon SU Deputy President</w:t>
      </w:r>
      <w:r w:rsidR="00B66D23" w:rsidRPr="2B8A8D29">
        <w:rPr>
          <w:rFonts w:ascii="Arial" w:hAnsi="Arial"/>
          <w:sz w:val="24"/>
          <w:szCs w:val="24"/>
        </w:rPr>
        <w:t xml:space="preserve"> &amp; Trustee</w:t>
      </w:r>
      <w:r w:rsidRPr="2B8A8D29">
        <w:rPr>
          <w:rFonts w:ascii="Arial" w:hAnsi="Arial"/>
          <w:sz w:val="24"/>
          <w:szCs w:val="24"/>
        </w:rPr>
        <w:t xml:space="preserve">), Graham Briscoe (External Trustee), </w:t>
      </w:r>
      <w:bookmarkStart w:id="0" w:name="_Hlk125963889"/>
      <w:r w:rsidRPr="2B8A8D29">
        <w:rPr>
          <w:rFonts w:ascii="Arial" w:hAnsi="Arial"/>
          <w:sz w:val="24"/>
          <w:szCs w:val="24"/>
        </w:rPr>
        <w:t>Dev Aditya (External Trustee),</w:t>
      </w:r>
      <w:r w:rsidR="00B66D23" w:rsidRPr="2B8A8D29">
        <w:rPr>
          <w:rFonts w:ascii="Arial" w:hAnsi="Arial"/>
          <w:sz w:val="24"/>
          <w:szCs w:val="24"/>
        </w:rPr>
        <w:t xml:space="preserve"> Paul Guildford (External Trustee), </w:t>
      </w:r>
      <w:bookmarkEnd w:id="0"/>
      <w:r w:rsidRPr="2B8A8D29">
        <w:rPr>
          <w:rFonts w:ascii="Arial" w:hAnsi="Arial"/>
          <w:sz w:val="24"/>
          <w:szCs w:val="24"/>
        </w:rPr>
        <w:t xml:space="preserve">Ania Jackowska (Student Trustee), Chloe Lewis (Student Trustee), </w:t>
      </w:r>
      <w:r w:rsidR="009C5AF8" w:rsidRPr="2B8A8D29">
        <w:rPr>
          <w:rFonts w:ascii="Arial" w:hAnsi="Arial"/>
          <w:sz w:val="24"/>
          <w:szCs w:val="24"/>
        </w:rPr>
        <w:t>Emily Chipperfield (</w:t>
      </w:r>
      <w:r w:rsidR="00B66D23" w:rsidRPr="2B8A8D29">
        <w:rPr>
          <w:rFonts w:ascii="Arial" w:hAnsi="Arial"/>
          <w:sz w:val="24"/>
          <w:szCs w:val="24"/>
        </w:rPr>
        <w:t>Student Trustee</w:t>
      </w:r>
      <w:r w:rsidR="009C5AF8" w:rsidRPr="2B8A8D29">
        <w:rPr>
          <w:rFonts w:ascii="Arial" w:hAnsi="Arial"/>
          <w:sz w:val="24"/>
          <w:szCs w:val="24"/>
        </w:rPr>
        <w:t>),</w:t>
      </w:r>
      <w:r w:rsidR="00B66D23" w:rsidRPr="2B8A8D29">
        <w:rPr>
          <w:rFonts w:ascii="Arial" w:hAnsi="Arial"/>
          <w:sz w:val="24"/>
          <w:szCs w:val="24"/>
        </w:rPr>
        <w:t xml:space="preserve"> </w:t>
      </w:r>
    </w:p>
    <w:p w14:paraId="536660E4" w14:textId="4768C9E3" w:rsidR="00896990" w:rsidRPr="00B66D23" w:rsidRDefault="00B66D23" w:rsidP="00896990">
      <w:pPr>
        <w:pStyle w:val="BodyA0"/>
        <w:spacing w:after="0" w:line="240" w:lineRule="auto"/>
        <w:rPr>
          <w:rFonts w:ascii="Arial" w:hAnsi="Arial"/>
          <w:sz w:val="24"/>
          <w:szCs w:val="24"/>
        </w:rPr>
      </w:pPr>
      <w:r w:rsidRPr="2B8A8D29">
        <w:rPr>
          <w:rFonts w:ascii="Arial" w:hAnsi="Arial"/>
          <w:sz w:val="24"/>
          <w:szCs w:val="24"/>
        </w:rPr>
        <w:t xml:space="preserve">Mick Davies (Marjon SU GM), </w:t>
      </w:r>
      <w:r w:rsidR="009C5AF8" w:rsidRPr="2B8A8D29">
        <w:rPr>
          <w:rFonts w:ascii="Arial" w:hAnsi="Arial"/>
          <w:sz w:val="24"/>
          <w:szCs w:val="24"/>
        </w:rPr>
        <w:t>Abigail Bevan (Observer)</w:t>
      </w:r>
      <w:r w:rsidR="00656EAF" w:rsidRPr="2B8A8D29">
        <w:rPr>
          <w:rFonts w:ascii="Arial" w:hAnsi="Arial"/>
          <w:sz w:val="24"/>
          <w:szCs w:val="24"/>
        </w:rPr>
        <w:t>.</w:t>
      </w:r>
      <w:r w:rsidR="00896990" w:rsidRPr="2B8A8D29">
        <w:rPr>
          <w:rFonts w:ascii="Arial" w:hAnsi="Arial"/>
          <w:sz w:val="24"/>
          <w:szCs w:val="24"/>
        </w:rPr>
        <w:t xml:space="preserve"> </w:t>
      </w:r>
    </w:p>
    <w:p w14:paraId="199FFF6B" w14:textId="77777777" w:rsidR="00896990" w:rsidRDefault="00896990" w:rsidP="00896990">
      <w:pPr>
        <w:pStyle w:val="BodyA0"/>
        <w:spacing w:after="0" w:line="240" w:lineRule="auto"/>
        <w:rPr>
          <w:rFonts w:ascii="Arial" w:eastAsia="Arial" w:hAnsi="Arial" w:cs="Arial"/>
          <w:sz w:val="24"/>
          <w:szCs w:val="24"/>
        </w:rPr>
      </w:pPr>
      <w:r w:rsidRPr="2B8A8D29">
        <w:rPr>
          <w:rFonts w:ascii="Arial" w:eastAsia="Arial" w:hAnsi="Arial" w:cs="Arial"/>
          <w:sz w:val="24"/>
          <w:szCs w:val="24"/>
        </w:rPr>
        <w:t xml:space="preserve"> </w:t>
      </w:r>
    </w:p>
    <w:p w14:paraId="2A1677A0" w14:textId="77777777" w:rsidR="00896990" w:rsidRDefault="00896990" w:rsidP="00896990">
      <w:pPr>
        <w:pStyle w:val="BodyA0"/>
        <w:spacing w:after="0" w:line="240" w:lineRule="auto"/>
        <w:rPr>
          <w:rFonts w:ascii="Arial" w:eastAsia="Arial" w:hAnsi="Arial" w:cs="Arial"/>
          <w:sz w:val="24"/>
          <w:szCs w:val="24"/>
        </w:rPr>
      </w:pPr>
    </w:p>
    <w:p w14:paraId="3AF8011A" w14:textId="77777777" w:rsidR="00896990" w:rsidRDefault="00896990" w:rsidP="00896990">
      <w:pPr>
        <w:pStyle w:val="BodyA0"/>
        <w:spacing w:after="0" w:line="240" w:lineRule="auto"/>
        <w:rPr>
          <w:rFonts w:ascii="Arial" w:hAnsi="Arial"/>
          <w:b/>
          <w:bCs/>
          <w:sz w:val="24"/>
          <w:szCs w:val="24"/>
        </w:rPr>
      </w:pPr>
      <w:r w:rsidRPr="2B8A8D29">
        <w:rPr>
          <w:rFonts w:ascii="Arial" w:hAnsi="Arial"/>
          <w:b/>
          <w:bCs/>
          <w:sz w:val="24"/>
          <w:szCs w:val="24"/>
        </w:rPr>
        <w:t>Present:</w:t>
      </w:r>
    </w:p>
    <w:p w14:paraId="574F2354" w14:textId="01D80F73" w:rsidR="00896990" w:rsidRPr="00B90C81" w:rsidRDefault="00DF0096" w:rsidP="00896990">
      <w:pPr>
        <w:pStyle w:val="BodyA0"/>
        <w:spacing w:after="0" w:line="240" w:lineRule="auto"/>
        <w:rPr>
          <w:rFonts w:ascii="Arial" w:eastAsia="Arial" w:hAnsi="Arial" w:cs="Arial"/>
          <w:sz w:val="24"/>
          <w:szCs w:val="24"/>
        </w:rPr>
      </w:pPr>
      <w:r w:rsidRPr="2B8A8D29">
        <w:rPr>
          <w:rFonts w:ascii="Arial" w:hAnsi="Arial"/>
          <w:sz w:val="24"/>
          <w:szCs w:val="24"/>
        </w:rPr>
        <w:t>Sarah Boyd</w:t>
      </w:r>
      <w:r w:rsidR="00896990" w:rsidRPr="2B8A8D29">
        <w:rPr>
          <w:rFonts w:ascii="Arial" w:hAnsi="Arial"/>
          <w:sz w:val="24"/>
          <w:szCs w:val="24"/>
        </w:rPr>
        <w:t xml:space="preserve"> (President &amp; Trustee Board </w:t>
      </w:r>
      <w:r w:rsidR="3003FBC0" w:rsidRPr="2B8A8D29">
        <w:rPr>
          <w:rFonts w:ascii="Arial" w:hAnsi="Arial"/>
          <w:sz w:val="24"/>
          <w:szCs w:val="24"/>
        </w:rPr>
        <w:t xml:space="preserve">Chair) </w:t>
      </w:r>
      <w:r>
        <w:tab/>
      </w:r>
      <w:r>
        <w:tab/>
      </w:r>
      <w:r w:rsidR="00896990" w:rsidRPr="2B8A8D29">
        <w:rPr>
          <w:rFonts w:ascii="Arial" w:hAnsi="Arial"/>
          <w:sz w:val="24"/>
          <w:szCs w:val="24"/>
        </w:rPr>
        <w:t xml:space="preserve">          </w:t>
      </w:r>
      <w:r w:rsidRPr="2B8A8D29">
        <w:rPr>
          <w:rFonts w:ascii="Arial" w:hAnsi="Arial"/>
          <w:sz w:val="24"/>
          <w:szCs w:val="24"/>
        </w:rPr>
        <w:t xml:space="preserve">          </w:t>
      </w:r>
      <w:r w:rsidR="1F3AA8BA" w:rsidRPr="2B8A8D29">
        <w:rPr>
          <w:rFonts w:ascii="Arial" w:hAnsi="Arial"/>
          <w:sz w:val="24"/>
          <w:szCs w:val="24"/>
        </w:rPr>
        <w:t xml:space="preserve">              </w:t>
      </w:r>
      <w:r w:rsidR="00656EAF" w:rsidRPr="2B8A8D29">
        <w:rPr>
          <w:rFonts w:ascii="Arial" w:hAnsi="Arial"/>
          <w:sz w:val="24"/>
          <w:szCs w:val="24"/>
        </w:rPr>
        <w:t xml:space="preserve"> </w:t>
      </w:r>
      <w:r w:rsidRPr="2B8A8D29">
        <w:rPr>
          <w:rFonts w:ascii="Arial" w:hAnsi="Arial"/>
          <w:sz w:val="24"/>
          <w:szCs w:val="24"/>
        </w:rPr>
        <w:t>SB</w:t>
      </w:r>
    </w:p>
    <w:p w14:paraId="120B220A" w14:textId="663B350F" w:rsidR="00896990" w:rsidRDefault="00896990" w:rsidP="00896990">
      <w:pPr>
        <w:pStyle w:val="Default0"/>
      </w:pPr>
      <w:r>
        <w:t xml:space="preserve">Daniel Tinkler (External Trustee &amp; Trustee Board Vice </w:t>
      </w:r>
      <w:proofErr w:type="gramStart"/>
      <w:r w:rsidR="445A00D3">
        <w:t xml:space="preserve">Chair)  </w:t>
      </w:r>
      <w:r w:rsidR="44EE6838">
        <w:t xml:space="preserve"> </w:t>
      </w:r>
      <w:proofErr w:type="gramEnd"/>
      <w:r>
        <w:tab/>
        <w:t xml:space="preserve">         </w:t>
      </w:r>
      <w:r w:rsidR="40BFCE45">
        <w:t xml:space="preserve">   </w:t>
      </w:r>
      <w:r w:rsidR="00656EAF">
        <w:t xml:space="preserve"> </w:t>
      </w:r>
      <w:r>
        <w:t>DT</w:t>
      </w:r>
    </w:p>
    <w:p w14:paraId="7DCC0223" w14:textId="49DC73D7" w:rsidR="0052726B" w:rsidRDefault="00DF0096" w:rsidP="00896990">
      <w:pPr>
        <w:pStyle w:val="Default0"/>
      </w:pPr>
      <w:r>
        <w:t xml:space="preserve">Liam Williams </w:t>
      </w:r>
      <w:r w:rsidR="00896990">
        <w:t>(Marjon SU Deputy President</w:t>
      </w:r>
      <w:r w:rsidR="0052726B">
        <w:t xml:space="preserve"> &amp; </w:t>
      </w:r>
      <w:r w:rsidR="6298FA06">
        <w:t xml:space="preserve">Trustee) </w:t>
      </w:r>
      <w:r>
        <w:tab/>
      </w:r>
      <w:r>
        <w:tab/>
      </w:r>
      <w:r w:rsidR="0052726B">
        <w:t xml:space="preserve">        </w:t>
      </w:r>
      <w:r w:rsidR="00656EAF">
        <w:t xml:space="preserve"> </w:t>
      </w:r>
      <w:r w:rsidR="002175E9">
        <w:t xml:space="preserve"> </w:t>
      </w:r>
      <w:r w:rsidR="01115DCA">
        <w:t xml:space="preserve">   </w:t>
      </w:r>
      <w:r w:rsidR="0052726B">
        <w:t>LW</w:t>
      </w:r>
    </w:p>
    <w:p w14:paraId="69BF4FDB" w14:textId="50C76AC0" w:rsidR="002175E9" w:rsidRPr="00496D66" w:rsidRDefault="002175E9" w:rsidP="002175E9">
      <w:pPr>
        <w:pStyle w:val="Default0"/>
      </w:pPr>
      <w:r>
        <w:t xml:space="preserve">Dev Aditya (External </w:t>
      </w:r>
      <w:bookmarkStart w:id="1" w:name="_Int_AmTPb3HE"/>
      <w:proofErr w:type="gramStart"/>
      <w:r w:rsidR="69940345">
        <w:t xml:space="preserve">Trustee)  </w:t>
      </w:r>
      <w:r>
        <w:t xml:space="preserve"> </w:t>
      </w:r>
      <w:bookmarkEnd w:id="1"/>
      <w:proofErr w:type="gramEnd"/>
      <w:r>
        <w:t xml:space="preserve">                                                                       DA</w:t>
      </w:r>
    </w:p>
    <w:p w14:paraId="73BFEB33" w14:textId="59B774C9" w:rsidR="002175E9" w:rsidRDefault="002175E9" w:rsidP="00896990">
      <w:pPr>
        <w:pStyle w:val="Default0"/>
      </w:pPr>
      <w:r>
        <w:t xml:space="preserve">Graham Briscoe (External </w:t>
      </w:r>
      <w:bookmarkStart w:id="2" w:name="_Int_fYl5LpTy"/>
      <w:proofErr w:type="gramStart"/>
      <w:r w:rsidR="668A9423">
        <w:t xml:space="preserve">Trustee)  </w:t>
      </w:r>
      <w:r>
        <w:t xml:space="preserve"> </w:t>
      </w:r>
      <w:bookmarkEnd w:id="2"/>
      <w:proofErr w:type="gramEnd"/>
      <w:r>
        <w:t xml:space="preserve">                                                             </w:t>
      </w:r>
      <w:r w:rsidR="2B1B8955">
        <w:t xml:space="preserve"> </w:t>
      </w:r>
      <w:r>
        <w:t>GB</w:t>
      </w:r>
    </w:p>
    <w:p w14:paraId="502588E9" w14:textId="261C1796" w:rsidR="00896990" w:rsidRDefault="0052726B" w:rsidP="00896990">
      <w:pPr>
        <w:pStyle w:val="Default0"/>
      </w:pPr>
      <w:r>
        <w:t>Paul</w:t>
      </w:r>
      <w:r w:rsidR="000D64FF">
        <w:t xml:space="preserve"> Guildford</w:t>
      </w:r>
      <w:r w:rsidR="0060293B">
        <w:t xml:space="preserve"> </w:t>
      </w:r>
      <w:r>
        <w:t>(Externa</w:t>
      </w:r>
      <w:r w:rsidR="00CB30E2">
        <w:t xml:space="preserve">l </w:t>
      </w:r>
      <w:bookmarkStart w:id="3" w:name="_Int_3HwOxBUC"/>
      <w:proofErr w:type="gramStart"/>
      <w:r w:rsidR="62BF0676">
        <w:t xml:space="preserve">Trustee)  </w:t>
      </w:r>
      <w:r>
        <w:t xml:space="preserve"> </w:t>
      </w:r>
      <w:bookmarkEnd w:id="3"/>
      <w:proofErr w:type="gramEnd"/>
      <w:r>
        <w:t xml:space="preserve">                                                                </w:t>
      </w:r>
      <w:r w:rsidR="04E7EF00">
        <w:t xml:space="preserve"> </w:t>
      </w:r>
      <w:r>
        <w:t>PG</w:t>
      </w:r>
    </w:p>
    <w:p w14:paraId="30FAD9FB" w14:textId="7535A742" w:rsidR="00896990" w:rsidRDefault="00896990" w:rsidP="00896990">
      <w:pPr>
        <w:pStyle w:val="Default0"/>
      </w:pPr>
      <w:r>
        <w:t xml:space="preserve">Ania Jackowska (Student </w:t>
      </w:r>
      <w:r w:rsidR="2D631A1B">
        <w:t xml:space="preserve">Trustee) </w:t>
      </w:r>
      <w:r>
        <w:tab/>
      </w:r>
      <w:r>
        <w:tab/>
      </w:r>
      <w:r>
        <w:tab/>
      </w:r>
      <w:r>
        <w:tab/>
      </w:r>
      <w:r>
        <w:tab/>
        <w:t xml:space="preserve">         </w:t>
      </w:r>
      <w:r w:rsidR="00656EAF">
        <w:t xml:space="preserve"> </w:t>
      </w:r>
      <w:r w:rsidR="44025133">
        <w:t xml:space="preserve">   </w:t>
      </w:r>
      <w:r>
        <w:t>AJ</w:t>
      </w:r>
    </w:p>
    <w:p w14:paraId="5269852A" w14:textId="3D9A7512" w:rsidR="00896990" w:rsidRDefault="0052726B" w:rsidP="00896990">
      <w:pPr>
        <w:pStyle w:val="Default0"/>
      </w:pPr>
      <w:r>
        <w:t>Emily Chipperfield</w:t>
      </w:r>
      <w:r w:rsidR="0060293B">
        <w:t xml:space="preserve"> </w:t>
      </w:r>
      <w:r>
        <w:t xml:space="preserve">(Student </w:t>
      </w:r>
      <w:bookmarkStart w:id="4" w:name="_Int_qK5dlgqf"/>
      <w:proofErr w:type="gramStart"/>
      <w:r w:rsidR="57778D34">
        <w:t xml:space="preserve">Trustee)  </w:t>
      </w:r>
      <w:r>
        <w:t xml:space="preserve"> </w:t>
      </w:r>
      <w:bookmarkEnd w:id="4"/>
      <w:proofErr w:type="gramEnd"/>
      <w:r>
        <w:t xml:space="preserve">                                                            </w:t>
      </w:r>
      <w:r w:rsidR="002175E9">
        <w:t>EC</w:t>
      </w:r>
    </w:p>
    <w:p w14:paraId="6DB52BA8" w14:textId="6D9AF62A" w:rsidR="002175E9" w:rsidRPr="00496D66" w:rsidRDefault="002175E9" w:rsidP="002175E9">
      <w:pPr>
        <w:pStyle w:val="Default0"/>
      </w:pPr>
      <w:r>
        <w:t>Chloe Lewis (Student Trustee)</w:t>
      </w:r>
      <w:r>
        <w:tab/>
      </w:r>
      <w:r>
        <w:tab/>
      </w:r>
      <w:r>
        <w:tab/>
      </w:r>
      <w:r>
        <w:tab/>
      </w:r>
      <w:r>
        <w:tab/>
      </w:r>
      <w:r>
        <w:tab/>
        <w:t xml:space="preserve">             CL</w:t>
      </w:r>
    </w:p>
    <w:p w14:paraId="1994C315" w14:textId="3C9AD5B7" w:rsidR="002175E9" w:rsidRDefault="002175E9" w:rsidP="002175E9">
      <w:pPr>
        <w:pStyle w:val="Default0"/>
      </w:pPr>
      <w:r>
        <w:t xml:space="preserve">Mick Davies (Marjon SU GM - in attendance) </w:t>
      </w:r>
      <w:r>
        <w:tab/>
      </w:r>
      <w:r>
        <w:tab/>
      </w:r>
      <w:r>
        <w:tab/>
      </w:r>
      <w:r>
        <w:tab/>
      </w:r>
      <w:r>
        <w:tab/>
        <w:t xml:space="preserve">   MD</w:t>
      </w:r>
    </w:p>
    <w:p w14:paraId="06E39156" w14:textId="624EAAB0" w:rsidR="00CF5329" w:rsidRPr="00496D66" w:rsidRDefault="00CF5329" w:rsidP="002175E9">
      <w:pPr>
        <w:pStyle w:val="Default0"/>
      </w:pPr>
      <w:r>
        <w:t xml:space="preserve">Edmund Jacoby (in attendance – Deputy President </w:t>
      </w:r>
      <w:r w:rsidR="683B18C9">
        <w:t xml:space="preserve">elect) </w:t>
      </w:r>
      <w:r>
        <w:tab/>
      </w:r>
      <w:r>
        <w:tab/>
        <w:t xml:space="preserve">          </w:t>
      </w:r>
      <w:r w:rsidR="4AAB2637">
        <w:t xml:space="preserve">    </w:t>
      </w:r>
      <w:r>
        <w:t>EJ</w:t>
      </w:r>
    </w:p>
    <w:p w14:paraId="0E726F9D" w14:textId="4B9F8011" w:rsidR="0064116D" w:rsidRPr="002175E9" w:rsidRDefault="002175E9" w:rsidP="2B8A8D29">
      <w:pPr>
        <w:pStyle w:val="default"/>
        <w:spacing w:beforeAutospacing="0" w:afterAutospacing="0"/>
        <w:rPr>
          <w:rFonts w:ascii="Arial" w:hAnsi="Arial" w:cs="Arial"/>
          <w:color w:val="000000"/>
          <w:sz w:val="24"/>
          <w:szCs w:val="24"/>
        </w:rPr>
      </w:pPr>
      <w:r w:rsidRPr="002175E9">
        <w:rPr>
          <w:rFonts w:ascii="Arial" w:hAnsi="Arial" w:cs="Arial"/>
          <w:sz w:val="24"/>
          <w:szCs w:val="24"/>
          <w:shd w:val="clear" w:color="auto" w:fill="FFFF00"/>
        </w:rPr>
        <w:t xml:space="preserve">       </w:t>
      </w:r>
    </w:p>
    <w:p w14:paraId="573085DE" w14:textId="77777777" w:rsidR="0064116D" w:rsidRDefault="0064116D" w:rsidP="2B8A8D29">
      <w:pPr>
        <w:pStyle w:val="bodya"/>
        <w:spacing w:beforeAutospacing="0" w:afterAutospacing="0"/>
        <w:rPr>
          <w:color w:val="000000"/>
        </w:rPr>
      </w:pPr>
      <w:r w:rsidRPr="2B8A8D29">
        <w:rPr>
          <w:rFonts w:ascii="Arial" w:hAnsi="Arial" w:cs="Arial"/>
          <w:color w:val="000000" w:themeColor="text1"/>
          <w:sz w:val="24"/>
          <w:szCs w:val="24"/>
        </w:rPr>
        <w:t>                                                           </w:t>
      </w:r>
      <w:r w:rsidRPr="2B8A8D29">
        <w:rPr>
          <w:rStyle w:val="apple-converted-space"/>
          <w:rFonts w:ascii="Arial" w:hAnsi="Arial" w:cs="Arial"/>
          <w:color w:val="000000" w:themeColor="text1"/>
          <w:sz w:val="24"/>
          <w:szCs w:val="24"/>
        </w:rPr>
        <w:t> </w:t>
      </w:r>
      <w:r w:rsidRPr="2B8A8D29">
        <w:rPr>
          <w:rFonts w:ascii="Arial" w:hAnsi="Arial" w:cs="Arial"/>
          <w:color w:val="000000" w:themeColor="text1"/>
          <w:sz w:val="24"/>
          <w:szCs w:val="24"/>
        </w:rPr>
        <w:t>      </w:t>
      </w:r>
      <w:r w:rsidRPr="2B8A8D29">
        <w:rPr>
          <w:rStyle w:val="apple-converted-space"/>
          <w:rFonts w:ascii="Arial" w:hAnsi="Arial" w:cs="Arial"/>
          <w:color w:val="000000" w:themeColor="text1"/>
          <w:sz w:val="24"/>
          <w:szCs w:val="24"/>
        </w:rPr>
        <w:t> </w:t>
      </w:r>
      <w:r w:rsidRPr="2B8A8D29">
        <w:rPr>
          <w:rFonts w:ascii="Arial" w:hAnsi="Arial" w:cs="Arial"/>
          <w:color w:val="000000" w:themeColor="text1"/>
          <w:sz w:val="24"/>
          <w:szCs w:val="24"/>
        </w:rPr>
        <w:t> </w:t>
      </w:r>
    </w:p>
    <w:p w14:paraId="7B8C7973" w14:textId="77777777" w:rsidR="0064116D" w:rsidRPr="002504B2" w:rsidRDefault="0064116D" w:rsidP="2B8A8D29">
      <w:pPr>
        <w:pStyle w:val="bodya"/>
        <w:spacing w:beforeAutospacing="0" w:afterAutospacing="0"/>
        <w:rPr>
          <w:color w:val="000000"/>
          <w:sz w:val="24"/>
          <w:szCs w:val="24"/>
        </w:rPr>
      </w:pPr>
      <w:r w:rsidRPr="2B8A8D29">
        <w:rPr>
          <w:rFonts w:ascii="Arial" w:hAnsi="Arial" w:cs="Arial"/>
          <w:color w:val="000000" w:themeColor="text1"/>
          <w:sz w:val="24"/>
          <w:szCs w:val="24"/>
        </w:rPr>
        <w:t> </w:t>
      </w:r>
    </w:p>
    <w:p w14:paraId="571C2EE1" w14:textId="77777777" w:rsidR="0064116D" w:rsidRPr="002504B2" w:rsidRDefault="0064116D" w:rsidP="2B8A8D29">
      <w:pPr>
        <w:pStyle w:val="default"/>
        <w:spacing w:beforeAutospacing="0" w:afterAutospacing="0"/>
        <w:rPr>
          <w:rFonts w:ascii="Arial" w:hAnsi="Arial" w:cs="Arial"/>
          <w:color w:val="000000"/>
          <w:sz w:val="24"/>
          <w:szCs w:val="24"/>
        </w:rPr>
      </w:pPr>
      <w:r w:rsidRPr="2B8A8D29">
        <w:rPr>
          <w:rFonts w:ascii="Arial" w:hAnsi="Arial" w:cs="Arial"/>
          <w:color w:val="000000" w:themeColor="text1"/>
          <w:sz w:val="24"/>
          <w:szCs w:val="24"/>
        </w:rPr>
        <w:t>All papers had been previously circulated by MD. </w:t>
      </w:r>
    </w:p>
    <w:p w14:paraId="6F3F628D" w14:textId="77777777" w:rsidR="0064116D" w:rsidRDefault="0064116D" w:rsidP="2B8A8D29">
      <w:pPr>
        <w:pStyle w:val="bodya"/>
        <w:spacing w:beforeAutospacing="0" w:after="200" w:afterAutospacing="0" w:line="253" w:lineRule="atLeast"/>
        <w:rPr>
          <w:color w:val="000000"/>
        </w:rPr>
      </w:pPr>
      <w:r w:rsidRPr="2B8A8D29">
        <w:rPr>
          <w:rFonts w:ascii="Helvetica" w:hAnsi="Helvetica" w:cs="Helvetica"/>
          <w:color w:val="000000" w:themeColor="text1"/>
          <w:sz w:val="24"/>
          <w:szCs w:val="24"/>
        </w:rPr>
        <w:t> </w:t>
      </w:r>
    </w:p>
    <w:p w14:paraId="6DB49BE1" w14:textId="367A907F" w:rsidR="0064116D" w:rsidRDefault="0064116D" w:rsidP="2B8A8D29">
      <w:pPr>
        <w:pStyle w:val="bodya"/>
        <w:spacing w:beforeAutospacing="0" w:after="200" w:afterAutospacing="0" w:line="253" w:lineRule="atLeast"/>
        <w:rPr>
          <w:rFonts w:ascii="Helvetica" w:hAnsi="Helvetica" w:cs="Helvetica"/>
          <w:color w:val="000000"/>
          <w:sz w:val="24"/>
          <w:szCs w:val="24"/>
          <w:lang w:val="en-US"/>
        </w:rPr>
      </w:pPr>
      <w:r w:rsidRPr="2B8A8D29">
        <w:rPr>
          <w:rFonts w:ascii="Helvetica" w:hAnsi="Helvetica" w:cs="Helvetica"/>
          <w:color w:val="000000" w:themeColor="text1"/>
          <w:sz w:val="24"/>
          <w:szCs w:val="24"/>
        </w:rPr>
        <w:lastRenderedPageBreak/>
        <w:t> </w:t>
      </w:r>
    </w:p>
    <w:p w14:paraId="17061641" w14:textId="5F908557" w:rsidR="00DF0096" w:rsidRDefault="00DF0096" w:rsidP="2B8A8D29">
      <w:pPr>
        <w:pStyle w:val="bodya"/>
        <w:spacing w:beforeAutospacing="0" w:after="200" w:afterAutospacing="0" w:line="253" w:lineRule="atLeast"/>
        <w:rPr>
          <w:rFonts w:ascii="Helvetica" w:hAnsi="Helvetica" w:cs="Helvetica"/>
          <w:color w:val="000000"/>
          <w:sz w:val="24"/>
          <w:szCs w:val="24"/>
          <w:lang w:val="en-US"/>
        </w:rPr>
      </w:pPr>
    </w:p>
    <w:p w14:paraId="4658509E" w14:textId="77777777" w:rsidR="00DF0096" w:rsidRDefault="00DF0096" w:rsidP="2B8A8D29">
      <w:pPr>
        <w:pStyle w:val="bodya"/>
        <w:spacing w:beforeAutospacing="0" w:after="200" w:afterAutospacing="0" w:line="253" w:lineRule="atLeast"/>
        <w:rPr>
          <w:color w:val="000000"/>
        </w:rPr>
      </w:pPr>
    </w:p>
    <w:p w14:paraId="0CB87422" w14:textId="5AAD849C" w:rsidR="00BC095D" w:rsidRPr="00F2645C" w:rsidRDefault="00DF0096" w:rsidP="2B8A8D29">
      <w:pPr>
        <w:spacing w:before="100" w:beforeAutospacing="1" w:after="100" w:afterAutospacing="1"/>
        <w:rPr>
          <w:rFonts w:ascii="Arial" w:eastAsia="Times New Roman" w:hAnsi="Arial" w:cs="Arial"/>
          <w:sz w:val="24"/>
          <w:szCs w:val="24"/>
          <w:lang w:val="en-US"/>
        </w:rPr>
      </w:pPr>
      <w:r w:rsidRPr="2B8A8D29">
        <w:rPr>
          <w:rFonts w:ascii="Arial" w:eastAsia="Times New Roman" w:hAnsi="Arial" w:cs="Arial"/>
          <w:b/>
          <w:bCs/>
          <w:sz w:val="24"/>
          <w:szCs w:val="24"/>
        </w:rPr>
        <w:t xml:space="preserve">1. </w:t>
      </w:r>
      <w:r w:rsidR="0064116D" w:rsidRPr="2B8A8D29">
        <w:rPr>
          <w:rFonts w:ascii="Arial" w:eastAsia="Times New Roman" w:hAnsi="Arial" w:cs="Arial"/>
          <w:b/>
          <w:bCs/>
          <w:sz w:val="24"/>
          <w:szCs w:val="24"/>
        </w:rPr>
        <w:t>Welcome and introductions from the</w:t>
      </w:r>
      <w:r w:rsidRPr="2B8A8D29">
        <w:rPr>
          <w:rFonts w:ascii="Arial" w:eastAsia="Times New Roman" w:hAnsi="Arial" w:cs="Arial"/>
          <w:b/>
          <w:bCs/>
          <w:sz w:val="24"/>
          <w:szCs w:val="24"/>
        </w:rPr>
        <w:t xml:space="preserve"> </w:t>
      </w:r>
      <w:r w:rsidR="0064116D" w:rsidRPr="2B8A8D29">
        <w:rPr>
          <w:rFonts w:ascii="Arial" w:eastAsia="Times New Roman" w:hAnsi="Arial" w:cs="Arial"/>
          <w:b/>
          <w:bCs/>
          <w:sz w:val="24"/>
          <w:szCs w:val="24"/>
        </w:rPr>
        <w:t>Chair:</w:t>
      </w:r>
      <w:r w:rsidR="0064116D" w:rsidRPr="2B8A8D29">
        <w:rPr>
          <w:rStyle w:val="apple-converted-space"/>
          <w:rFonts w:ascii="Arial" w:eastAsia="Times New Roman" w:hAnsi="Arial" w:cs="Arial"/>
          <w:b/>
          <w:bCs/>
          <w:color w:val="FF0000"/>
          <w:sz w:val="24"/>
          <w:szCs w:val="24"/>
        </w:rPr>
        <w:t> </w:t>
      </w:r>
      <w:r w:rsidR="0064116D" w:rsidRPr="2B8A8D29">
        <w:rPr>
          <w:rFonts w:ascii="Arial" w:eastAsia="Times New Roman" w:hAnsi="Arial" w:cs="Arial"/>
          <w:b/>
          <w:bCs/>
          <w:color w:val="FF0000"/>
          <w:sz w:val="24"/>
          <w:szCs w:val="24"/>
        </w:rPr>
        <w:t>             </w:t>
      </w:r>
      <w:r w:rsidR="0064116D" w:rsidRPr="2B8A8D29">
        <w:rPr>
          <w:rStyle w:val="apple-converted-space"/>
          <w:rFonts w:ascii="Arial" w:eastAsia="Times New Roman" w:hAnsi="Arial" w:cs="Arial"/>
          <w:b/>
          <w:bCs/>
          <w:color w:val="FF0000"/>
          <w:sz w:val="24"/>
          <w:szCs w:val="24"/>
        </w:rPr>
        <w:t> </w:t>
      </w:r>
      <w:r w:rsidR="0064116D" w:rsidRPr="2B8A8D29">
        <w:rPr>
          <w:rFonts w:ascii="Arial" w:eastAsia="Times New Roman" w:hAnsi="Arial" w:cs="Arial"/>
          <w:sz w:val="24"/>
          <w:szCs w:val="24"/>
        </w:rPr>
        <w:t xml:space="preserve">                               </w:t>
      </w:r>
      <w:r w:rsidR="008067A7" w:rsidRPr="2B8A8D29">
        <w:rPr>
          <w:rFonts w:ascii="Arial" w:eastAsia="Times New Roman" w:hAnsi="Arial" w:cs="Arial"/>
          <w:sz w:val="24"/>
          <w:szCs w:val="24"/>
        </w:rPr>
        <w:t xml:space="preserve">    </w:t>
      </w:r>
      <w:r w:rsidR="1DF46E43" w:rsidRPr="2B8A8D29">
        <w:rPr>
          <w:rFonts w:ascii="Arial" w:eastAsia="Times New Roman" w:hAnsi="Arial" w:cs="Arial"/>
          <w:sz w:val="24"/>
          <w:szCs w:val="24"/>
        </w:rPr>
        <w:t xml:space="preserve">           </w:t>
      </w:r>
      <w:r w:rsidR="0064116D" w:rsidRPr="2B8A8D29">
        <w:rPr>
          <w:rFonts w:ascii="Arial" w:eastAsia="Times New Roman" w:hAnsi="Arial" w:cs="Arial"/>
          <w:sz w:val="24"/>
          <w:szCs w:val="24"/>
        </w:rPr>
        <w:t>S</w:t>
      </w:r>
      <w:r w:rsidRPr="2B8A8D29">
        <w:rPr>
          <w:rFonts w:ascii="Arial" w:eastAsia="Times New Roman" w:hAnsi="Arial" w:cs="Arial"/>
          <w:sz w:val="24"/>
          <w:szCs w:val="24"/>
        </w:rPr>
        <w:t>B</w:t>
      </w:r>
      <w:r w:rsidR="0064116D" w:rsidRPr="2B8A8D29">
        <w:rPr>
          <w:rFonts w:ascii="Arial" w:eastAsia="Times New Roman" w:hAnsi="Arial" w:cs="Arial"/>
          <w:sz w:val="24"/>
          <w:szCs w:val="24"/>
        </w:rPr>
        <w:t xml:space="preserve"> </w:t>
      </w:r>
    </w:p>
    <w:p w14:paraId="479D0B4C" w14:textId="2BFCA720" w:rsidR="00BC095D" w:rsidRPr="00F2645C" w:rsidRDefault="00BC095D" w:rsidP="2B8A8D29">
      <w:pPr>
        <w:spacing w:before="100" w:beforeAutospacing="1" w:after="100" w:afterAutospacing="1"/>
        <w:rPr>
          <w:rFonts w:ascii="Arial" w:eastAsia="Times New Roman" w:hAnsi="Arial" w:cs="Arial"/>
          <w:sz w:val="24"/>
          <w:szCs w:val="24"/>
          <w:lang w:val="en-US"/>
        </w:rPr>
      </w:pPr>
      <w:r w:rsidRPr="2B8A8D29">
        <w:rPr>
          <w:rFonts w:ascii="Arial" w:eastAsia="Times New Roman" w:hAnsi="Arial" w:cs="Arial"/>
          <w:sz w:val="24"/>
          <w:szCs w:val="24"/>
        </w:rPr>
        <w:t>SB welcomed all to the meeting and introduced EJ as Deputy President for the year 24/25, trustees in turn introduced themselves to EJ.</w:t>
      </w:r>
    </w:p>
    <w:p w14:paraId="494BEE17" w14:textId="33E55DE3" w:rsidR="2B8A8D29" w:rsidRDefault="2B8A8D29" w:rsidP="2B8A8D29">
      <w:pPr>
        <w:spacing w:beforeAutospacing="1" w:afterAutospacing="1"/>
        <w:rPr>
          <w:rFonts w:ascii="Arial" w:eastAsia="Times New Roman" w:hAnsi="Arial" w:cs="Arial"/>
          <w:sz w:val="24"/>
          <w:szCs w:val="24"/>
        </w:rPr>
      </w:pPr>
    </w:p>
    <w:p w14:paraId="2829C184" w14:textId="78350E11" w:rsidR="00B75DE2" w:rsidRPr="00590A1F" w:rsidRDefault="00F2645C" w:rsidP="008067A7">
      <w:pPr>
        <w:spacing w:before="100" w:after="100"/>
      </w:pPr>
      <w:r w:rsidRPr="2B8A8D29">
        <w:rPr>
          <w:rFonts w:ascii="Arial" w:eastAsia="Times New Roman" w:hAnsi="Arial" w:cs="Arial"/>
          <w:b/>
          <w:bCs/>
          <w:sz w:val="24"/>
          <w:szCs w:val="24"/>
        </w:rPr>
        <w:t xml:space="preserve">2. Apologies:      </w:t>
      </w:r>
      <w:r w:rsidRPr="2B8A8D29">
        <w:rPr>
          <w:rFonts w:ascii="Arial" w:eastAsia="Times New Roman" w:hAnsi="Arial" w:cs="Arial"/>
          <w:sz w:val="24"/>
          <w:szCs w:val="24"/>
        </w:rPr>
        <w:t xml:space="preserve">                                                                                               </w:t>
      </w:r>
      <w:r w:rsidR="008067A7" w:rsidRPr="2B8A8D29">
        <w:rPr>
          <w:rFonts w:ascii="Arial" w:eastAsia="Times New Roman" w:hAnsi="Arial" w:cs="Arial"/>
          <w:sz w:val="24"/>
          <w:szCs w:val="24"/>
        </w:rPr>
        <w:t xml:space="preserve">   </w:t>
      </w:r>
      <w:r w:rsidR="00590A1F" w:rsidRPr="2B8A8D29">
        <w:rPr>
          <w:rFonts w:ascii="Arial" w:eastAsia="Times New Roman" w:hAnsi="Arial" w:cs="Arial"/>
          <w:sz w:val="24"/>
          <w:szCs w:val="24"/>
        </w:rPr>
        <w:t xml:space="preserve">SB </w:t>
      </w:r>
      <w:r w:rsidR="00F80D2A" w:rsidRPr="2B8A8D29">
        <w:rPr>
          <w:rFonts w:ascii="Arial" w:eastAsia="Times New Roman" w:hAnsi="Arial" w:cs="Arial"/>
          <w:sz w:val="24"/>
          <w:szCs w:val="24"/>
        </w:rPr>
        <w:t xml:space="preserve">Apologies </w:t>
      </w:r>
      <w:r w:rsidR="00590A1F" w:rsidRPr="2B8A8D29">
        <w:rPr>
          <w:rFonts w:ascii="Arial" w:eastAsia="Times New Roman" w:hAnsi="Arial" w:cs="Arial"/>
          <w:sz w:val="24"/>
          <w:szCs w:val="24"/>
        </w:rPr>
        <w:t>received</w:t>
      </w:r>
      <w:r w:rsidR="002A13D2" w:rsidRPr="2B8A8D29">
        <w:rPr>
          <w:rFonts w:ascii="Arial" w:eastAsia="Times New Roman" w:hAnsi="Arial" w:cs="Arial"/>
          <w:sz w:val="24"/>
          <w:szCs w:val="24"/>
        </w:rPr>
        <w:t xml:space="preserve"> from </w:t>
      </w:r>
      <w:r w:rsidR="7B7E92B3" w:rsidRPr="2B8A8D29">
        <w:rPr>
          <w:rFonts w:ascii="Arial" w:eastAsia="Times New Roman" w:hAnsi="Arial" w:cs="Arial"/>
          <w:sz w:val="24"/>
          <w:szCs w:val="24"/>
        </w:rPr>
        <w:t>AB;</w:t>
      </w:r>
      <w:r w:rsidR="00590A1F" w:rsidRPr="2B8A8D29">
        <w:rPr>
          <w:rFonts w:ascii="Arial" w:eastAsia="Times New Roman" w:hAnsi="Arial" w:cs="Arial"/>
          <w:sz w:val="24"/>
          <w:szCs w:val="24"/>
        </w:rPr>
        <w:t xml:space="preserve"> GB noted the board of potential later attendance</w:t>
      </w:r>
      <w:r w:rsidR="00590A1F" w:rsidRPr="2B8A8D29">
        <w:rPr>
          <w:rFonts w:ascii="Arial" w:hAnsi="Arial" w:cs="Arial"/>
          <w:sz w:val="24"/>
          <w:szCs w:val="24"/>
        </w:rPr>
        <w:t>.</w:t>
      </w:r>
    </w:p>
    <w:p w14:paraId="215528A8" w14:textId="3E9D443D" w:rsidR="2B8A8D29" w:rsidRDefault="2B8A8D29" w:rsidP="2B8A8D29">
      <w:pPr>
        <w:spacing w:before="100" w:after="100"/>
        <w:rPr>
          <w:rFonts w:ascii="Arial" w:hAnsi="Arial" w:cs="Arial"/>
          <w:sz w:val="24"/>
          <w:szCs w:val="24"/>
        </w:rPr>
      </w:pPr>
    </w:p>
    <w:p w14:paraId="75A6D3C2" w14:textId="59B2EE55" w:rsidR="00F2645C" w:rsidRPr="00590A1F" w:rsidRDefault="00B75DE2" w:rsidP="2B8A8D29">
      <w:pPr>
        <w:pStyle w:val="bodya"/>
        <w:rPr>
          <w:rFonts w:ascii="Arial" w:eastAsia="Times New Roman" w:hAnsi="Arial" w:cs="Arial"/>
          <w:lang w:val="de-DE"/>
        </w:rPr>
      </w:pPr>
      <w:r w:rsidRPr="2B8A8D29">
        <w:rPr>
          <w:rFonts w:ascii="Arial" w:hAnsi="Arial" w:cs="Arial"/>
          <w:b/>
          <w:bCs/>
          <w:sz w:val="24"/>
          <w:szCs w:val="24"/>
        </w:rPr>
        <w:t>3</w:t>
      </w:r>
      <w:r w:rsidRPr="2B8A8D29">
        <w:rPr>
          <w:rFonts w:ascii="Arial" w:eastAsia="Times New Roman" w:hAnsi="Arial" w:cs="Arial"/>
          <w:b/>
          <w:bCs/>
          <w:sz w:val="24"/>
          <w:szCs w:val="24"/>
        </w:rPr>
        <w:t xml:space="preserve">. Declaration of </w:t>
      </w:r>
      <w:r w:rsidR="0545C27D" w:rsidRPr="2B8A8D29">
        <w:rPr>
          <w:rFonts w:ascii="Arial" w:eastAsia="Times New Roman" w:hAnsi="Arial" w:cs="Arial"/>
          <w:b/>
          <w:bCs/>
          <w:sz w:val="24"/>
          <w:szCs w:val="24"/>
        </w:rPr>
        <w:t xml:space="preserve">Interest: </w:t>
      </w:r>
      <w:r>
        <w:tab/>
      </w:r>
      <w:r>
        <w:tab/>
      </w:r>
      <w:r>
        <w:tab/>
      </w:r>
      <w:r>
        <w:tab/>
      </w:r>
      <w:r>
        <w:tab/>
      </w:r>
      <w:r w:rsidRPr="2B8A8D29">
        <w:rPr>
          <w:rFonts w:ascii="Arial" w:eastAsia="Times New Roman" w:hAnsi="Arial" w:cs="Arial"/>
          <w:b/>
          <w:bCs/>
          <w:sz w:val="24"/>
          <w:szCs w:val="24"/>
        </w:rPr>
        <w:t xml:space="preserve">             </w:t>
      </w:r>
      <w:r w:rsidR="008067A7" w:rsidRPr="2B8A8D29">
        <w:rPr>
          <w:rFonts w:ascii="Arial" w:eastAsia="Times New Roman" w:hAnsi="Arial" w:cs="Arial"/>
          <w:b/>
          <w:bCs/>
          <w:sz w:val="24"/>
          <w:szCs w:val="24"/>
        </w:rPr>
        <w:t xml:space="preserve">      </w:t>
      </w:r>
      <w:r w:rsidR="12CFA31A" w:rsidRPr="2B8A8D29">
        <w:rPr>
          <w:rFonts w:ascii="Arial" w:eastAsia="Times New Roman" w:hAnsi="Arial" w:cs="Arial"/>
          <w:b/>
          <w:bCs/>
          <w:sz w:val="24"/>
          <w:szCs w:val="24"/>
        </w:rPr>
        <w:t xml:space="preserve">           </w:t>
      </w:r>
      <w:r w:rsidRPr="2B8A8D29">
        <w:rPr>
          <w:rFonts w:ascii="Arial" w:eastAsia="Times New Roman" w:hAnsi="Arial" w:cs="Arial"/>
          <w:sz w:val="24"/>
          <w:szCs w:val="24"/>
        </w:rPr>
        <w:t>SB</w:t>
      </w:r>
      <w:r w:rsidR="00590A1F" w:rsidRPr="2B8A8D29">
        <w:rPr>
          <w:rFonts w:ascii="Arial" w:eastAsia="Times New Roman" w:hAnsi="Arial" w:cs="Arial"/>
          <w:sz w:val="24"/>
          <w:szCs w:val="24"/>
        </w:rPr>
        <w:t xml:space="preserve"> Declaration of interest from LW and EJ regarding the election report</w:t>
      </w:r>
      <w:r w:rsidR="00590A1F" w:rsidRPr="2B8A8D29">
        <w:rPr>
          <w:rStyle w:val="apple-converted-space"/>
          <w:rFonts w:ascii="Arial" w:eastAsia="Times New Roman" w:hAnsi="Arial" w:cs="Arial"/>
          <w:sz w:val="24"/>
          <w:szCs w:val="24"/>
        </w:rPr>
        <w:t>.</w:t>
      </w:r>
      <w:r w:rsidR="00590A1F" w:rsidRPr="2B8A8D29">
        <w:rPr>
          <w:rFonts w:ascii="Arial" w:eastAsia="Times New Roman" w:hAnsi="Arial" w:cs="Arial"/>
          <w:sz w:val="24"/>
          <w:szCs w:val="24"/>
        </w:rPr>
        <w:t> </w:t>
      </w:r>
    </w:p>
    <w:p w14:paraId="61D1BABB" w14:textId="7D7B5DE9" w:rsidR="00F2645C" w:rsidRPr="00590A1F" w:rsidRDefault="00590A1F" w:rsidP="00B75DE2">
      <w:pPr>
        <w:pStyle w:val="bodya"/>
        <w:rPr>
          <w:rFonts w:ascii="Arial" w:eastAsia="Times New Roman" w:hAnsi="Arial" w:cs="Arial"/>
          <w:lang w:val="de-DE"/>
        </w:rPr>
      </w:pPr>
      <w:r w:rsidRPr="2B8A8D29">
        <w:rPr>
          <w:rFonts w:ascii="Arial" w:eastAsia="Times New Roman" w:hAnsi="Arial" w:cs="Arial"/>
          <w:sz w:val="24"/>
          <w:szCs w:val="24"/>
        </w:rPr>
        <w:t>GB declared that he has been appointed as an Independent Trustee of Christchurch SU.</w:t>
      </w:r>
      <w:r w:rsidRPr="2B8A8D29">
        <w:rPr>
          <w:rFonts w:ascii="Arial" w:eastAsia="Times New Roman" w:hAnsi="Arial" w:cs="Arial"/>
        </w:rPr>
        <w:t>    </w:t>
      </w:r>
      <w:r w:rsidR="00045E9B" w:rsidRPr="2B8A8D29">
        <w:rPr>
          <w:rFonts w:ascii="Arial" w:hAnsi="Arial" w:cs="Arial"/>
          <w:sz w:val="24"/>
          <w:szCs w:val="24"/>
        </w:rPr>
        <w:t xml:space="preserve">     </w:t>
      </w:r>
    </w:p>
    <w:p w14:paraId="78F56348" w14:textId="6B2ED726" w:rsidR="2B8A8D29" w:rsidRDefault="2B8A8D29" w:rsidP="2B8A8D29">
      <w:pPr>
        <w:pStyle w:val="bodya"/>
        <w:rPr>
          <w:rFonts w:ascii="Arial" w:hAnsi="Arial" w:cs="Arial"/>
          <w:sz w:val="24"/>
          <w:szCs w:val="24"/>
        </w:rPr>
      </w:pPr>
    </w:p>
    <w:p w14:paraId="064642E4" w14:textId="1D99B0DA" w:rsidR="00590A1F" w:rsidRDefault="00B75DE2" w:rsidP="0068479E">
      <w:pPr>
        <w:pStyle w:val="bodya"/>
        <w:rPr>
          <w:rFonts w:ascii="Arial" w:hAnsi="Arial" w:cs="Arial"/>
          <w:b/>
          <w:bCs/>
          <w:sz w:val="24"/>
          <w:szCs w:val="24"/>
        </w:rPr>
      </w:pPr>
      <w:r w:rsidRPr="2B8A8D29">
        <w:rPr>
          <w:rFonts w:ascii="Arial" w:eastAsia="Times New Roman" w:hAnsi="Arial" w:cs="Arial"/>
          <w:b/>
          <w:bCs/>
          <w:sz w:val="24"/>
          <w:szCs w:val="24"/>
        </w:rPr>
        <w:t xml:space="preserve">4. </w:t>
      </w:r>
      <w:r w:rsidR="00513EBE" w:rsidRPr="2B8A8D29">
        <w:rPr>
          <w:rFonts w:ascii="Arial" w:hAnsi="Arial" w:cs="Arial"/>
          <w:b/>
          <w:bCs/>
          <w:color w:val="000000" w:themeColor="text1"/>
          <w:sz w:val="24"/>
          <w:szCs w:val="24"/>
        </w:rPr>
        <w:t>Update from the</w:t>
      </w:r>
      <w:r w:rsidR="00590A1F" w:rsidRPr="2B8A8D29">
        <w:rPr>
          <w:rFonts w:ascii="Arial" w:hAnsi="Arial" w:cs="Arial"/>
          <w:sz w:val="24"/>
          <w:szCs w:val="24"/>
        </w:rPr>
        <w:t xml:space="preserve"> </w:t>
      </w:r>
      <w:r w:rsidR="00590A1F" w:rsidRPr="2B8A8D29">
        <w:rPr>
          <w:rFonts w:ascii="Arial" w:hAnsi="Arial" w:cs="Arial"/>
          <w:b/>
          <w:bCs/>
          <w:sz w:val="24"/>
          <w:szCs w:val="24"/>
        </w:rPr>
        <w:t>VC:</w:t>
      </w:r>
    </w:p>
    <w:p w14:paraId="7D4B11DE" w14:textId="669F3F24" w:rsidR="00590A1F" w:rsidRPr="00590A1F" w:rsidRDefault="00590A1F" w:rsidP="0068479E">
      <w:pPr>
        <w:pStyle w:val="bodya"/>
        <w:rPr>
          <w:rFonts w:ascii="Arial" w:hAnsi="Arial" w:cs="Arial"/>
          <w:sz w:val="24"/>
          <w:szCs w:val="24"/>
        </w:rPr>
      </w:pPr>
      <w:r w:rsidRPr="2B8A8D29">
        <w:rPr>
          <w:rFonts w:ascii="Arial" w:hAnsi="Arial" w:cs="Arial"/>
          <w:sz w:val="24"/>
          <w:szCs w:val="24"/>
        </w:rPr>
        <w:t>CT reported orally covering the topics of:</w:t>
      </w:r>
    </w:p>
    <w:p w14:paraId="43F962B7" w14:textId="77777777" w:rsidR="00590A1F" w:rsidRDefault="00590A1F" w:rsidP="0068479E">
      <w:pPr>
        <w:pStyle w:val="bodya"/>
        <w:numPr>
          <w:ilvl w:val="0"/>
          <w:numId w:val="16"/>
        </w:numPr>
        <w:suppressAutoHyphens/>
        <w:autoSpaceDN w:val="0"/>
        <w:spacing w:beforeAutospacing="0" w:afterAutospacing="0"/>
      </w:pPr>
      <w:r>
        <w:rPr>
          <w:rFonts w:ascii="Arial" w:hAnsi="Arial" w:cs="Arial"/>
          <w:sz w:val="24"/>
          <w:szCs w:val="24"/>
        </w:rPr>
        <w:t>Reflecting on her year since she has been appointed as Vice-Chancelor referring to the sector instability, cost of living crisis, and student’s struggle to engage with course content as well as studying and completing placement.</w:t>
      </w:r>
    </w:p>
    <w:p w14:paraId="514CE411" w14:textId="77777777" w:rsidR="00590A1F" w:rsidRDefault="00590A1F" w:rsidP="0068479E">
      <w:pPr>
        <w:pStyle w:val="bodya"/>
        <w:numPr>
          <w:ilvl w:val="0"/>
          <w:numId w:val="16"/>
        </w:numPr>
        <w:suppressAutoHyphens/>
        <w:autoSpaceDN w:val="0"/>
        <w:spacing w:beforeAutospacing="0" w:afterAutospacing="0"/>
      </w:pPr>
      <w:r>
        <w:rPr>
          <w:rFonts w:ascii="Arial" w:hAnsi="Arial" w:cs="Arial"/>
          <w:sz w:val="24"/>
          <w:szCs w:val="24"/>
        </w:rPr>
        <w:t>Justification of ‘short-term decisions’ made surrounding digital and academic change – how they influence the long-term strategy.</w:t>
      </w:r>
    </w:p>
    <w:p w14:paraId="0DD634FF" w14:textId="77777777" w:rsidR="00590A1F" w:rsidRDefault="00590A1F" w:rsidP="00590A1F">
      <w:pPr>
        <w:pStyle w:val="bodya"/>
        <w:numPr>
          <w:ilvl w:val="0"/>
          <w:numId w:val="16"/>
        </w:numPr>
        <w:suppressAutoHyphens/>
        <w:autoSpaceDN w:val="0"/>
        <w:spacing w:beforeAutospacing="0" w:afterAutospacing="0"/>
      </w:pPr>
      <w:r>
        <w:rPr>
          <w:rFonts w:ascii="Arial" w:hAnsi="Arial" w:cs="Arial"/>
          <w:sz w:val="24"/>
          <w:szCs w:val="24"/>
        </w:rPr>
        <w:t>Key priority stakeholder interactions with externals around the city.</w:t>
      </w:r>
    </w:p>
    <w:p w14:paraId="6DBBE5CA" w14:textId="77777777" w:rsidR="00590A1F" w:rsidRDefault="00590A1F" w:rsidP="00590A1F">
      <w:pPr>
        <w:pStyle w:val="bodya"/>
        <w:numPr>
          <w:ilvl w:val="0"/>
          <w:numId w:val="16"/>
        </w:numPr>
        <w:suppressAutoHyphens/>
        <w:autoSpaceDN w:val="0"/>
        <w:spacing w:beforeAutospacing="0" w:afterAutospacing="0"/>
      </w:pPr>
      <w:r>
        <w:rPr>
          <w:rFonts w:ascii="Arial" w:hAnsi="Arial" w:cs="Arial"/>
          <w:sz w:val="24"/>
          <w:szCs w:val="24"/>
        </w:rPr>
        <w:t>Staffing change with the loss of a DVC (Deputy Vice-Chancelor) and CFOO (Chief Financial Operating Officer) as well as the appointment of a new role CDDTO (Chief Digital Data and Technology Officer).</w:t>
      </w:r>
    </w:p>
    <w:p w14:paraId="5C6B5757" w14:textId="77777777" w:rsidR="00590A1F" w:rsidRDefault="00590A1F" w:rsidP="00590A1F">
      <w:pPr>
        <w:pStyle w:val="bodya"/>
        <w:numPr>
          <w:ilvl w:val="0"/>
          <w:numId w:val="16"/>
        </w:numPr>
        <w:suppressAutoHyphens/>
        <w:autoSpaceDN w:val="0"/>
        <w:spacing w:beforeAutospacing="0" w:afterAutospacing="0"/>
      </w:pPr>
      <w:r>
        <w:rPr>
          <w:rFonts w:ascii="Arial" w:hAnsi="Arial" w:cs="Arial"/>
          <w:sz w:val="24"/>
          <w:szCs w:val="24"/>
        </w:rPr>
        <w:t>An update on the Marjon 2030 strategy process, including the discovery and writing phases. Placing emphasis on ‘Place and Social Purpose’ as an area of core business.</w:t>
      </w:r>
    </w:p>
    <w:p w14:paraId="1D02803F" w14:textId="77777777" w:rsidR="00590A1F" w:rsidRDefault="00590A1F" w:rsidP="2B8A8D29">
      <w:pPr>
        <w:pStyle w:val="bodya"/>
        <w:numPr>
          <w:ilvl w:val="0"/>
          <w:numId w:val="16"/>
        </w:numPr>
        <w:suppressAutoHyphens/>
        <w:autoSpaceDN w:val="0"/>
        <w:spacing w:beforeAutospacing="0" w:afterAutospacing="0"/>
      </w:pPr>
      <w:r w:rsidRPr="2B8A8D29">
        <w:rPr>
          <w:rFonts w:ascii="Arial" w:hAnsi="Arial" w:cs="Arial"/>
          <w:sz w:val="24"/>
          <w:szCs w:val="24"/>
        </w:rPr>
        <w:t>A financial update, touching on organisational change and staff resignations. Noted that contact with SB and LW was maintained throughout course closures.</w:t>
      </w:r>
    </w:p>
    <w:p w14:paraId="03FEA9FC" w14:textId="77777777" w:rsidR="00590A1F" w:rsidRDefault="00590A1F" w:rsidP="2B8A8D29">
      <w:pPr>
        <w:pStyle w:val="bodya"/>
        <w:numPr>
          <w:ilvl w:val="0"/>
          <w:numId w:val="16"/>
        </w:numPr>
        <w:suppressAutoHyphens/>
        <w:autoSpaceDN w:val="0"/>
        <w:spacing w:beforeAutospacing="0" w:afterAutospacing="0"/>
        <w:rPr>
          <w:rFonts w:ascii="Arial" w:hAnsi="Arial" w:cs="Arial"/>
          <w:sz w:val="24"/>
          <w:szCs w:val="24"/>
        </w:rPr>
      </w:pPr>
      <w:r w:rsidRPr="2B8A8D29">
        <w:rPr>
          <w:rFonts w:ascii="Arial" w:hAnsi="Arial" w:cs="Arial"/>
          <w:sz w:val="24"/>
          <w:szCs w:val="24"/>
        </w:rPr>
        <w:t>The importance of community and embedding humanity in our practice – the fact that community at Marjon is ‘Tangible’.</w:t>
      </w:r>
    </w:p>
    <w:p w14:paraId="392048B2" w14:textId="5847031C" w:rsidR="00590A1F" w:rsidRDefault="00590A1F" w:rsidP="00590A1F">
      <w:pPr>
        <w:pStyle w:val="bodya"/>
        <w:numPr>
          <w:ilvl w:val="0"/>
          <w:numId w:val="16"/>
        </w:numPr>
        <w:suppressAutoHyphens/>
        <w:autoSpaceDN w:val="0"/>
        <w:spacing w:beforeAutospacing="0" w:afterAutospacing="0"/>
      </w:pPr>
      <w:r>
        <w:rPr>
          <w:rFonts w:ascii="Arial" w:hAnsi="Arial" w:cs="Arial"/>
          <w:sz w:val="24"/>
          <w:szCs w:val="24"/>
        </w:rPr>
        <w:lastRenderedPageBreak/>
        <w:t>CT reflected on her time working with SB and LW, grateful for her time working with SB and looking forward to continuity working with LW in the coming year.</w:t>
      </w:r>
    </w:p>
    <w:p w14:paraId="72C272F7" w14:textId="77777777" w:rsidR="00590A1F" w:rsidRPr="00590A1F" w:rsidRDefault="00590A1F" w:rsidP="2B8A8D29">
      <w:pPr>
        <w:pStyle w:val="bodya"/>
        <w:suppressAutoHyphens/>
        <w:autoSpaceDN w:val="0"/>
        <w:spacing w:beforeAutospacing="0" w:afterAutospacing="0"/>
        <w:ind w:left="360"/>
      </w:pPr>
    </w:p>
    <w:p w14:paraId="3A99024D" w14:textId="28C161CC" w:rsidR="00590A1F" w:rsidRDefault="00590A1F" w:rsidP="00590A1F">
      <w:pPr>
        <w:pStyle w:val="bodya"/>
        <w:rPr>
          <w:rFonts w:ascii="Arial" w:hAnsi="Arial" w:cs="Arial"/>
          <w:sz w:val="24"/>
          <w:szCs w:val="24"/>
        </w:rPr>
      </w:pPr>
      <w:r w:rsidRPr="2B8A8D29">
        <w:rPr>
          <w:rFonts w:ascii="Arial" w:hAnsi="Arial" w:cs="Arial"/>
          <w:sz w:val="24"/>
          <w:szCs w:val="24"/>
        </w:rPr>
        <w:t>GB asked for a memorandum of understanding between the University and MSU – CT reported that there is a partnership agreement being finalised.</w:t>
      </w:r>
    </w:p>
    <w:p w14:paraId="1AFA0517" w14:textId="77777777" w:rsidR="00590A1F" w:rsidRDefault="00590A1F" w:rsidP="00590A1F">
      <w:pPr>
        <w:pStyle w:val="bodya"/>
        <w:rPr>
          <w:rFonts w:ascii="Arial" w:hAnsi="Arial" w:cs="Arial"/>
          <w:sz w:val="24"/>
          <w:szCs w:val="24"/>
        </w:rPr>
      </w:pPr>
      <w:r w:rsidRPr="2B8A8D29">
        <w:rPr>
          <w:rFonts w:ascii="Arial" w:hAnsi="Arial" w:cs="Arial"/>
          <w:sz w:val="24"/>
          <w:szCs w:val="24"/>
        </w:rPr>
        <w:t>CL asked how CT views the new ‘typical’ student experience to look in line with the new strategy – CT responded saying she envisages work placements and apprenticeships becoming more popular, the availability and provision of facilities on campus will need to be reactive and ‘wraps around the student body’. Partnership with the SU will be key in helping maintain a positively engaged student body.</w:t>
      </w:r>
    </w:p>
    <w:p w14:paraId="04A1F0EA" w14:textId="77777777" w:rsidR="00590A1F" w:rsidRDefault="00590A1F" w:rsidP="00590A1F">
      <w:pPr>
        <w:pStyle w:val="bodya"/>
        <w:rPr>
          <w:rFonts w:ascii="Arial" w:hAnsi="Arial" w:cs="Arial"/>
          <w:sz w:val="24"/>
          <w:szCs w:val="24"/>
        </w:rPr>
      </w:pPr>
    </w:p>
    <w:p w14:paraId="566AEDC0" w14:textId="1DD19086" w:rsidR="00590A1F" w:rsidRDefault="00590A1F" w:rsidP="00590A1F">
      <w:pPr>
        <w:pStyle w:val="bodya"/>
        <w:rPr>
          <w:rFonts w:ascii="Arial" w:hAnsi="Arial" w:cs="Arial"/>
          <w:sz w:val="24"/>
          <w:szCs w:val="24"/>
        </w:rPr>
      </w:pPr>
      <w:r w:rsidRPr="2B8A8D29">
        <w:rPr>
          <w:rFonts w:ascii="Arial" w:hAnsi="Arial" w:cs="Arial"/>
          <w:sz w:val="24"/>
          <w:szCs w:val="24"/>
        </w:rPr>
        <w:t>EC raised concerns for a hypothetical future for the school of health and wellbeing courses given the current lack of talent recruitment and income generation – CT mentions the PAHC building conversion for a hub of delivery of health and wellbeing courses as well as serving the community.</w:t>
      </w:r>
    </w:p>
    <w:p w14:paraId="1F6139C4" w14:textId="55C2D23E" w:rsidR="00513EBE" w:rsidRPr="00590A1F" w:rsidRDefault="00590A1F" w:rsidP="0078156E">
      <w:pPr>
        <w:pStyle w:val="bodya"/>
        <w:rPr>
          <w:rFonts w:ascii="Arial" w:hAnsi="Arial" w:cs="Arial"/>
          <w:sz w:val="24"/>
          <w:szCs w:val="24"/>
        </w:rPr>
      </w:pPr>
      <w:r w:rsidRPr="2B8A8D29">
        <w:rPr>
          <w:rFonts w:ascii="Arial" w:hAnsi="Arial" w:cs="Arial"/>
          <w:sz w:val="24"/>
          <w:szCs w:val="24"/>
        </w:rPr>
        <w:t>PG raised concerns that the university does not have a sustainable business plan – CT responded that it is infused within the Marjon 2030 strategy and the digital transformation looking at generating more efficiencies and scalable economy within the workforce.</w:t>
      </w:r>
    </w:p>
    <w:p w14:paraId="05D38CF0" w14:textId="39B1E29E" w:rsidR="2B8A8D29" w:rsidRDefault="2B8A8D29" w:rsidP="2B8A8D29">
      <w:pPr>
        <w:pStyle w:val="bodya"/>
        <w:rPr>
          <w:rFonts w:ascii="Arial" w:hAnsi="Arial" w:cs="Arial"/>
          <w:sz w:val="24"/>
          <w:szCs w:val="24"/>
        </w:rPr>
      </w:pPr>
    </w:p>
    <w:p w14:paraId="10E8005E" w14:textId="6E8B3E4B" w:rsidR="00513EBE" w:rsidRDefault="00513EBE" w:rsidP="2B8A8D29">
      <w:pPr>
        <w:pStyle w:val="bodya"/>
        <w:spacing w:beforeAutospacing="0" w:afterAutospacing="0"/>
        <w:rPr>
          <w:rFonts w:ascii="Arial" w:eastAsia="Times New Roman" w:hAnsi="Arial" w:cs="Arial"/>
          <w:sz w:val="24"/>
          <w:szCs w:val="24"/>
        </w:rPr>
      </w:pPr>
      <w:r w:rsidRPr="2B8A8D29">
        <w:rPr>
          <w:rFonts w:ascii="Arial" w:eastAsia="Times New Roman" w:hAnsi="Arial" w:cs="Arial"/>
          <w:b/>
          <w:bCs/>
          <w:sz w:val="24"/>
          <w:szCs w:val="24"/>
        </w:rPr>
        <w:t>5. Minutes from February meeting (TB23/SB/</w:t>
      </w:r>
      <w:r w:rsidR="6664D8E5" w:rsidRPr="2B8A8D29">
        <w:rPr>
          <w:rFonts w:ascii="Arial" w:eastAsia="Times New Roman" w:hAnsi="Arial" w:cs="Arial"/>
          <w:b/>
          <w:bCs/>
          <w:sz w:val="24"/>
          <w:szCs w:val="24"/>
        </w:rPr>
        <w:t xml:space="preserve">1) </w:t>
      </w:r>
      <w:r>
        <w:tab/>
      </w:r>
      <w:r>
        <w:tab/>
      </w:r>
      <w:r>
        <w:tab/>
      </w:r>
      <w:r w:rsidRPr="2B8A8D29">
        <w:rPr>
          <w:rFonts w:eastAsia="Times New Roman" w:cs="Arial"/>
        </w:rPr>
        <w:t xml:space="preserve">           </w:t>
      </w:r>
      <w:r w:rsidR="0372ADEA" w:rsidRPr="2B8A8D29">
        <w:rPr>
          <w:rFonts w:eastAsia="Times New Roman" w:cs="Arial"/>
        </w:rPr>
        <w:t xml:space="preserve">           </w:t>
      </w:r>
      <w:r w:rsidR="118656B6" w:rsidRPr="2B8A8D29">
        <w:rPr>
          <w:rFonts w:eastAsia="Times New Roman" w:cs="Arial"/>
        </w:rPr>
        <w:t xml:space="preserve">  </w:t>
      </w:r>
      <w:r w:rsidRPr="2B8A8D29">
        <w:rPr>
          <w:rFonts w:ascii="Arial" w:eastAsia="Times New Roman" w:hAnsi="Arial" w:cs="Arial"/>
          <w:sz w:val="24"/>
          <w:szCs w:val="24"/>
        </w:rPr>
        <w:t>SB</w:t>
      </w:r>
      <w:r w:rsidR="00590A1F" w:rsidRPr="2B8A8D29">
        <w:rPr>
          <w:rFonts w:ascii="Arial" w:eastAsia="Times New Roman" w:hAnsi="Arial" w:cs="Arial"/>
          <w:sz w:val="24"/>
          <w:szCs w:val="24"/>
        </w:rPr>
        <w:t xml:space="preserve"> The board considered and approved the minutes from the February meeting.</w:t>
      </w:r>
      <w:r>
        <w:br/>
      </w:r>
      <w:r w:rsidR="00590A1F" w:rsidRPr="2B8A8D29">
        <w:rPr>
          <w:rFonts w:ascii="Arial" w:hAnsi="Arial" w:cs="Arial"/>
          <w:sz w:val="24"/>
          <w:szCs w:val="24"/>
        </w:rPr>
        <w:t>These were circulated by email to the entire board on 1</w:t>
      </w:r>
      <w:r w:rsidR="00590A1F" w:rsidRPr="2B8A8D29">
        <w:rPr>
          <w:rFonts w:ascii="Arial" w:hAnsi="Arial" w:cs="Arial"/>
          <w:sz w:val="24"/>
          <w:szCs w:val="24"/>
          <w:vertAlign w:val="superscript"/>
        </w:rPr>
        <w:t>st</w:t>
      </w:r>
      <w:r w:rsidR="00590A1F" w:rsidRPr="2B8A8D29">
        <w:rPr>
          <w:rFonts w:ascii="Arial" w:hAnsi="Arial" w:cs="Arial"/>
          <w:sz w:val="24"/>
          <w:szCs w:val="24"/>
        </w:rPr>
        <w:t xml:space="preserve"> May 2024 for approval.</w:t>
      </w:r>
      <w:r w:rsidR="00590A1F" w:rsidRPr="2B8A8D29">
        <w:rPr>
          <w:rFonts w:ascii="Arial" w:eastAsia="Times New Roman" w:hAnsi="Arial" w:cs="Arial"/>
          <w:sz w:val="24"/>
          <w:szCs w:val="24"/>
        </w:rPr>
        <w:t xml:space="preserve"> </w:t>
      </w:r>
      <w:r>
        <w:br/>
      </w:r>
      <w:r>
        <w:tab/>
      </w:r>
      <w:r>
        <w:tab/>
      </w:r>
      <w:r>
        <w:tab/>
      </w:r>
      <w:r>
        <w:br/>
      </w:r>
      <w:r w:rsidR="00EA0CBF" w:rsidRPr="2B8A8D29">
        <w:rPr>
          <w:rFonts w:ascii="Arial" w:hAnsi="Arial" w:cs="Arial"/>
          <w:b/>
          <w:bCs/>
          <w:color w:val="000000" w:themeColor="text1"/>
          <w:sz w:val="24"/>
          <w:szCs w:val="24"/>
        </w:rPr>
        <w:t>6</w:t>
      </w:r>
      <w:r w:rsidR="0078156E" w:rsidRPr="2B8A8D29">
        <w:rPr>
          <w:rFonts w:ascii="Arial" w:hAnsi="Arial" w:cs="Arial"/>
          <w:b/>
          <w:bCs/>
          <w:color w:val="000000" w:themeColor="text1"/>
          <w:sz w:val="24"/>
          <w:szCs w:val="24"/>
        </w:rPr>
        <w:t xml:space="preserve">. </w:t>
      </w:r>
      <w:r w:rsidRPr="2B8A8D29">
        <w:rPr>
          <w:rFonts w:ascii="Arial" w:eastAsia="Times New Roman" w:hAnsi="Arial" w:cs="Arial"/>
          <w:b/>
          <w:bCs/>
          <w:sz w:val="24"/>
          <w:szCs w:val="24"/>
        </w:rPr>
        <w:t>Matters arising:</w:t>
      </w:r>
      <w:r w:rsidRPr="2B8A8D29">
        <w:rPr>
          <w:rFonts w:ascii="Arial" w:eastAsia="Times New Roman" w:hAnsi="Arial" w:cs="Arial"/>
          <w:sz w:val="24"/>
          <w:szCs w:val="24"/>
        </w:rPr>
        <w:t xml:space="preserve"> </w:t>
      </w:r>
      <w:r>
        <w:tab/>
      </w:r>
      <w:r w:rsidRPr="2B8A8D29">
        <w:rPr>
          <w:rFonts w:ascii="Arial" w:eastAsia="Times New Roman" w:hAnsi="Arial" w:cs="Arial"/>
          <w:sz w:val="24"/>
          <w:szCs w:val="24"/>
        </w:rPr>
        <w:t>(Action grid attached).                                                           SB</w:t>
      </w:r>
    </w:p>
    <w:p w14:paraId="4594981E" w14:textId="265241AE" w:rsidR="00590A1F" w:rsidRDefault="00590A1F" w:rsidP="2B8A8D29">
      <w:pPr>
        <w:pStyle w:val="bodya"/>
        <w:spacing w:beforeAutospacing="0" w:afterAutospacing="0"/>
        <w:rPr>
          <w:rFonts w:ascii="Arial" w:eastAsia="Times New Roman" w:hAnsi="Arial" w:cs="Arial"/>
          <w:sz w:val="24"/>
          <w:szCs w:val="24"/>
        </w:rPr>
      </w:pPr>
      <w:r w:rsidRPr="2B8A8D29">
        <w:rPr>
          <w:rFonts w:ascii="Arial" w:eastAsia="Times New Roman" w:hAnsi="Arial" w:cs="Arial"/>
          <w:sz w:val="24"/>
          <w:szCs w:val="24"/>
        </w:rPr>
        <w:t>SB continues to explore the possibility of additional grants for project work within the SU.</w:t>
      </w:r>
    </w:p>
    <w:p w14:paraId="3F21EE96" w14:textId="5B63D257" w:rsidR="00590A1F" w:rsidRDefault="00590A1F" w:rsidP="2B8A8D29">
      <w:pPr>
        <w:pStyle w:val="bodya"/>
        <w:spacing w:beforeAutospacing="0" w:afterAutospacing="0"/>
        <w:rPr>
          <w:rFonts w:ascii="Arial" w:eastAsia="Times New Roman" w:hAnsi="Arial" w:cs="Arial"/>
          <w:sz w:val="24"/>
          <w:szCs w:val="24"/>
        </w:rPr>
      </w:pPr>
      <w:r w:rsidRPr="2B8A8D29">
        <w:rPr>
          <w:rFonts w:ascii="Arial" w:eastAsia="Times New Roman" w:hAnsi="Arial" w:cs="Arial"/>
          <w:sz w:val="24"/>
          <w:szCs w:val="24"/>
        </w:rPr>
        <w:t>SB awaiting approval of the budget proposal submitted to ELT.</w:t>
      </w:r>
    </w:p>
    <w:p w14:paraId="6CA6FFD3" w14:textId="42E2482A" w:rsidR="00590A1F" w:rsidRDefault="00F66E06" w:rsidP="2B8A8D29">
      <w:pPr>
        <w:pStyle w:val="bodya"/>
        <w:spacing w:beforeAutospacing="0" w:afterAutospacing="0"/>
        <w:rPr>
          <w:rFonts w:ascii="Arial" w:eastAsia="Times New Roman" w:hAnsi="Arial" w:cs="Arial"/>
          <w:sz w:val="24"/>
          <w:szCs w:val="24"/>
        </w:rPr>
      </w:pPr>
      <w:r w:rsidRPr="2B8A8D29">
        <w:rPr>
          <w:rFonts w:ascii="Arial" w:eastAsia="Times New Roman" w:hAnsi="Arial" w:cs="Arial"/>
          <w:sz w:val="24"/>
          <w:szCs w:val="24"/>
        </w:rPr>
        <w:t>LW explored the potential for use of SharePoint in officers report.</w:t>
      </w:r>
    </w:p>
    <w:p w14:paraId="15DF2C87" w14:textId="44F0EDE6" w:rsidR="00F66E06" w:rsidRDefault="00F66E06" w:rsidP="2B8A8D29">
      <w:pPr>
        <w:pStyle w:val="bodya"/>
        <w:spacing w:beforeAutospacing="0" w:afterAutospacing="0"/>
        <w:rPr>
          <w:rFonts w:ascii="Arial" w:eastAsia="Times New Roman" w:hAnsi="Arial" w:cs="Arial"/>
          <w:sz w:val="24"/>
          <w:szCs w:val="24"/>
        </w:rPr>
      </w:pPr>
      <w:r w:rsidRPr="2B8A8D29">
        <w:rPr>
          <w:rFonts w:ascii="Arial" w:eastAsia="Times New Roman" w:hAnsi="Arial" w:cs="Arial"/>
          <w:sz w:val="24"/>
          <w:szCs w:val="24"/>
        </w:rPr>
        <w:t>Arrange a meeting with Devon Mind to explore a solution to counselling wait times.</w:t>
      </w:r>
    </w:p>
    <w:p w14:paraId="52E5E857" w14:textId="1905D7BF" w:rsidR="00F66E06" w:rsidRPr="00656EAF" w:rsidRDefault="00F66E06" w:rsidP="2B8A8D29">
      <w:pPr>
        <w:pStyle w:val="bodya"/>
        <w:spacing w:beforeAutospacing="0" w:afterAutospacing="0"/>
        <w:rPr>
          <w:rFonts w:ascii="Arial" w:eastAsia="Times New Roman" w:hAnsi="Arial" w:cs="Arial"/>
          <w:sz w:val="24"/>
          <w:szCs w:val="24"/>
        </w:rPr>
      </w:pPr>
      <w:r w:rsidRPr="2B8A8D29">
        <w:rPr>
          <w:rFonts w:ascii="Arial" w:eastAsia="Times New Roman" w:hAnsi="Arial" w:cs="Arial"/>
          <w:sz w:val="24"/>
          <w:szCs w:val="24"/>
        </w:rPr>
        <w:t>Action PG/SB</w:t>
      </w:r>
    </w:p>
    <w:p w14:paraId="3A05BD2A" w14:textId="1FC3F223" w:rsidR="00FC1795" w:rsidRPr="00EA0CBF" w:rsidRDefault="00513EBE" w:rsidP="2B8A8D29">
      <w:pPr>
        <w:pStyle w:val="bodya"/>
        <w:spacing w:beforeAutospacing="0" w:afterAutospacing="0"/>
        <w:rPr>
          <w:rFonts w:ascii="Arial" w:hAnsi="Arial" w:cs="Arial"/>
          <w:color w:val="000000"/>
          <w:sz w:val="24"/>
          <w:szCs w:val="24"/>
          <w:lang w:val="en-US"/>
        </w:rPr>
      </w:pPr>
      <w:r w:rsidRPr="2B8A8D29">
        <w:rPr>
          <w:rFonts w:ascii="Arial" w:eastAsia="Times New Roman" w:hAnsi="Arial" w:cs="Arial"/>
          <w:sz w:val="24"/>
          <w:szCs w:val="24"/>
        </w:rPr>
        <w:t xml:space="preserve">  </w:t>
      </w:r>
      <w:r>
        <w:tab/>
      </w:r>
      <w:r>
        <w:tab/>
      </w:r>
      <w:r w:rsidR="0078156E" w:rsidRPr="2B8A8D29">
        <w:rPr>
          <w:rFonts w:ascii="Arial" w:hAnsi="Arial" w:cs="Arial"/>
          <w:color w:val="000000" w:themeColor="text1"/>
          <w:sz w:val="24"/>
          <w:szCs w:val="24"/>
        </w:rPr>
        <w:t xml:space="preserve">                                                             </w:t>
      </w:r>
    </w:p>
    <w:p w14:paraId="727C7CF8" w14:textId="34CD7230" w:rsidR="00F66E06" w:rsidRDefault="00EA0CBF" w:rsidP="00F66E06">
      <w:pPr>
        <w:pStyle w:val="bodya"/>
        <w:rPr>
          <w:rFonts w:ascii="Arial" w:hAnsi="Arial" w:cs="Arial"/>
          <w:sz w:val="24"/>
          <w:szCs w:val="24"/>
          <w:lang w:val="en-US"/>
        </w:rPr>
      </w:pPr>
      <w:r w:rsidRPr="6CA0BDD4">
        <w:rPr>
          <w:rFonts w:ascii="Arial" w:hAnsi="Arial" w:cs="Arial"/>
          <w:b/>
          <w:bCs/>
          <w:sz w:val="24"/>
          <w:szCs w:val="24"/>
        </w:rPr>
        <w:t>7</w:t>
      </w:r>
      <w:r w:rsidR="0064116D" w:rsidRPr="6CA0BDD4">
        <w:rPr>
          <w:rFonts w:ascii="Arial" w:hAnsi="Arial" w:cs="Arial"/>
          <w:b/>
          <w:bCs/>
          <w:sz w:val="24"/>
          <w:szCs w:val="24"/>
        </w:rPr>
        <w:t xml:space="preserve">. </w:t>
      </w:r>
      <w:r w:rsidR="00513EBE" w:rsidRPr="6CA0BDD4">
        <w:rPr>
          <w:rFonts w:ascii="Arial" w:hAnsi="Arial" w:cs="Arial"/>
          <w:b/>
          <w:bCs/>
          <w:sz w:val="24"/>
          <w:szCs w:val="24"/>
        </w:rPr>
        <w:t>Nomination Notes:</w:t>
      </w:r>
      <w:r w:rsidR="0084366F" w:rsidRPr="6CA0BDD4">
        <w:rPr>
          <w:rFonts w:ascii="Arial" w:hAnsi="Arial" w:cs="Arial"/>
          <w:b/>
          <w:bCs/>
          <w:sz w:val="24"/>
          <w:szCs w:val="24"/>
        </w:rPr>
        <w:t xml:space="preserve"> (TB24/PG/1)</w:t>
      </w:r>
      <w:r>
        <w:tab/>
      </w:r>
      <w:r>
        <w:tab/>
      </w:r>
      <w:r>
        <w:tab/>
      </w:r>
      <w:r>
        <w:tab/>
      </w:r>
      <w:r>
        <w:tab/>
      </w:r>
      <w:r w:rsidR="00F66E06" w:rsidRPr="6CA0BDD4">
        <w:rPr>
          <w:rFonts w:ascii="Arial" w:hAnsi="Arial" w:cs="Arial"/>
          <w:b/>
          <w:bCs/>
          <w:sz w:val="24"/>
          <w:szCs w:val="24"/>
        </w:rPr>
        <w:t xml:space="preserve">           </w:t>
      </w:r>
      <w:r w:rsidR="10B06241" w:rsidRPr="6CA0BDD4">
        <w:rPr>
          <w:rFonts w:ascii="Arial" w:hAnsi="Arial" w:cs="Arial"/>
          <w:b/>
          <w:bCs/>
          <w:sz w:val="24"/>
          <w:szCs w:val="24"/>
        </w:rPr>
        <w:t xml:space="preserve"> </w:t>
      </w:r>
      <w:r w:rsidR="00F66E06" w:rsidRPr="6CA0BDD4">
        <w:rPr>
          <w:rFonts w:ascii="Arial" w:hAnsi="Arial" w:cs="Arial"/>
          <w:sz w:val="24"/>
          <w:szCs w:val="24"/>
        </w:rPr>
        <w:t xml:space="preserve">PG/DA </w:t>
      </w:r>
    </w:p>
    <w:p w14:paraId="62E8B4DC" w14:textId="1F5718A9" w:rsidR="00F66E06" w:rsidRDefault="00F66E06" w:rsidP="00F66E06">
      <w:pPr>
        <w:pStyle w:val="bodya"/>
        <w:rPr>
          <w:rFonts w:ascii="Arial" w:hAnsi="Arial" w:cs="Arial"/>
          <w:sz w:val="24"/>
          <w:szCs w:val="24"/>
        </w:rPr>
      </w:pPr>
      <w:r w:rsidRPr="2B8A8D29">
        <w:rPr>
          <w:rFonts w:ascii="Arial" w:hAnsi="Arial" w:cs="Arial"/>
          <w:sz w:val="24"/>
          <w:szCs w:val="24"/>
        </w:rPr>
        <w:t>It was agreed by the board that these notes could be reported on orally to the board in conjunction with DA as they both were putting themselves forward for the role of Deputy Chair.</w:t>
      </w:r>
    </w:p>
    <w:p w14:paraId="146F3D7B" w14:textId="77777777" w:rsidR="00F66E06" w:rsidRDefault="00F66E06" w:rsidP="00F66E06">
      <w:pPr>
        <w:pStyle w:val="bodya"/>
        <w:rPr>
          <w:rFonts w:ascii="Arial" w:hAnsi="Arial" w:cs="Arial"/>
          <w:sz w:val="24"/>
          <w:szCs w:val="24"/>
        </w:rPr>
      </w:pPr>
      <w:r w:rsidRPr="2B8A8D29">
        <w:rPr>
          <w:rFonts w:ascii="Arial" w:hAnsi="Arial" w:cs="Arial"/>
          <w:sz w:val="24"/>
          <w:szCs w:val="24"/>
        </w:rPr>
        <w:lastRenderedPageBreak/>
        <w:t>PG welcomed any questions about his statement.</w:t>
      </w:r>
    </w:p>
    <w:p w14:paraId="7803F05B" w14:textId="6C0FCD8D" w:rsidR="00F66E06" w:rsidRDefault="00F66E06" w:rsidP="00F66E06">
      <w:pPr>
        <w:pStyle w:val="bodya"/>
        <w:rPr>
          <w:rFonts w:ascii="Arial" w:hAnsi="Arial" w:cs="Arial"/>
          <w:sz w:val="24"/>
          <w:szCs w:val="24"/>
        </w:rPr>
      </w:pPr>
      <w:r w:rsidRPr="2B8A8D29">
        <w:rPr>
          <w:rFonts w:ascii="Arial" w:hAnsi="Arial" w:cs="Arial"/>
          <w:sz w:val="24"/>
          <w:szCs w:val="24"/>
        </w:rPr>
        <w:t>AJ raised concerns about how PG will ensure diversity of voices in a heterosexual-male dominant board – PG is unsure on how he would handle it.</w:t>
      </w:r>
    </w:p>
    <w:p w14:paraId="1B4622C7" w14:textId="3209AF45" w:rsidR="00F66E06" w:rsidRDefault="00F66E06" w:rsidP="00F66E06">
      <w:pPr>
        <w:pStyle w:val="bodya"/>
        <w:rPr>
          <w:rFonts w:ascii="Arial" w:hAnsi="Arial" w:cs="Arial"/>
          <w:sz w:val="24"/>
          <w:szCs w:val="24"/>
        </w:rPr>
      </w:pPr>
      <w:r w:rsidRPr="2B8A8D29">
        <w:rPr>
          <w:rFonts w:ascii="Arial" w:hAnsi="Arial" w:cs="Arial"/>
          <w:sz w:val="24"/>
          <w:szCs w:val="24"/>
        </w:rPr>
        <w:t>DA pulled on his knowledge and experiences gained by working as a sabbatical and a trustee of an SU for 4 years as well as deputy chair of UWE; he would use this experience as a mentor to the chair.</w:t>
      </w:r>
    </w:p>
    <w:p w14:paraId="6CB0E0E4" w14:textId="5B5E2133" w:rsidR="00F66E06" w:rsidRDefault="00F66E06" w:rsidP="00F66E06">
      <w:pPr>
        <w:pStyle w:val="bodya"/>
        <w:rPr>
          <w:rFonts w:ascii="Arial" w:hAnsi="Arial" w:cs="Arial"/>
          <w:sz w:val="24"/>
          <w:szCs w:val="24"/>
        </w:rPr>
      </w:pPr>
      <w:r w:rsidRPr="6CA0BDD4">
        <w:rPr>
          <w:rFonts w:ascii="Arial" w:hAnsi="Arial" w:cs="Arial"/>
          <w:sz w:val="24"/>
          <w:szCs w:val="24"/>
        </w:rPr>
        <w:t>DT asks PG and DA as to how they would both handle providing support to the student chai</w:t>
      </w:r>
      <w:r w:rsidR="00214A22" w:rsidRPr="6CA0BDD4">
        <w:rPr>
          <w:rFonts w:ascii="Arial" w:hAnsi="Arial" w:cs="Arial"/>
          <w:sz w:val="24"/>
          <w:szCs w:val="24"/>
        </w:rPr>
        <w:t>r,</w:t>
      </w:r>
      <w:r w:rsidRPr="6CA0BDD4">
        <w:rPr>
          <w:rFonts w:ascii="Arial" w:hAnsi="Arial" w:cs="Arial"/>
          <w:sz w:val="24"/>
          <w:szCs w:val="24"/>
        </w:rPr>
        <w:t xml:space="preserve"> in order to ensure the student chair can develop – PG responded with the suggestion of providing a dedicated clerk to the SU. DA would offer quarterly meetings and pull sector experience from his other roles to inform the chair of current issues.</w:t>
      </w:r>
    </w:p>
    <w:p w14:paraId="2CE4DA8E" w14:textId="42106FB2" w:rsidR="00513EBE" w:rsidRDefault="00513EBE" w:rsidP="2B8A8D29">
      <w:pPr>
        <w:rPr>
          <w:rFonts w:ascii="Arial" w:hAnsi="Arial" w:cs="Arial"/>
          <w:sz w:val="24"/>
          <w:szCs w:val="24"/>
          <w:lang w:val="en-US"/>
        </w:rPr>
      </w:pPr>
    </w:p>
    <w:p w14:paraId="3658925D" w14:textId="0C137D86" w:rsidR="00513EBE" w:rsidRDefault="00513EBE" w:rsidP="006013D0">
      <w:pPr>
        <w:rPr>
          <w:rFonts w:ascii="Arial" w:hAnsi="Arial" w:cs="Arial"/>
          <w:sz w:val="24"/>
          <w:szCs w:val="24"/>
          <w:lang w:val="en-US"/>
        </w:rPr>
      </w:pPr>
    </w:p>
    <w:p w14:paraId="060DF914" w14:textId="11EBD85E" w:rsidR="00214A22" w:rsidRDefault="0084366F" w:rsidP="00214A22">
      <w:pPr>
        <w:pStyle w:val="bodya"/>
        <w:rPr>
          <w:rFonts w:ascii="Arial" w:hAnsi="Arial" w:cs="Arial"/>
          <w:sz w:val="24"/>
          <w:szCs w:val="24"/>
        </w:rPr>
      </w:pPr>
      <w:r w:rsidRPr="2B8A8D29">
        <w:rPr>
          <w:rFonts w:ascii="Arial" w:hAnsi="Arial" w:cs="Arial"/>
          <w:b/>
          <w:bCs/>
          <w:sz w:val="24"/>
          <w:szCs w:val="24"/>
        </w:rPr>
        <w:t>8. Election of Trustee Board Vice Chair 2</w:t>
      </w:r>
      <w:r w:rsidR="00214A22" w:rsidRPr="2B8A8D29">
        <w:rPr>
          <w:rFonts w:ascii="Arial" w:hAnsi="Arial" w:cs="Arial"/>
          <w:b/>
          <w:bCs/>
          <w:sz w:val="24"/>
          <w:szCs w:val="24"/>
        </w:rPr>
        <w:t>4</w:t>
      </w:r>
      <w:r w:rsidRPr="2B8A8D29">
        <w:rPr>
          <w:rFonts w:ascii="Arial" w:hAnsi="Arial" w:cs="Arial"/>
          <w:b/>
          <w:bCs/>
          <w:sz w:val="24"/>
          <w:szCs w:val="24"/>
        </w:rPr>
        <w:t>/25</w:t>
      </w:r>
      <w:r>
        <w:tab/>
      </w:r>
      <w:r>
        <w:tab/>
      </w:r>
      <w:r>
        <w:tab/>
      </w:r>
      <w:r>
        <w:tab/>
      </w:r>
      <w:r w:rsidRPr="2B8A8D29">
        <w:rPr>
          <w:rFonts w:ascii="Arial" w:hAnsi="Arial" w:cs="Arial"/>
          <w:b/>
          <w:bCs/>
          <w:sz w:val="24"/>
          <w:szCs w:val="24"/>
        </w:rPr>
        <w:t xml:space="preserve">        </w:t>
      </w:r>
      <w:r w:rsidRPr="2B8A8D29">
        <w:rPr>
          <w:rFonts w:ascii="Arial" w:hAnsi="Arial" w:cs="Arial"/>
          <w:sz w:val="24"/>
          <w:szCs w:val="24"/>
        </w:rPr>
        <w:t>SB</w:t>
      </w:r>
      <w:r w:rsidR="00214A22" w:rsidRPr="2B8A8D29">
        <w:rPr>
          <w:rFonts w:ascii="Arial" w:hAnsi="Arial" w:cs="Arial"/>
          <w:sz w:val="24"/>
          <w:szCs w:val="24"/>
        </w:rPr>
        <w:t xml:space="preserve"> PG and DA left the </w:t>
      </w:r>
      <w:r w:rsidR="62542EB4" w:rsidRPr="2B8A8D29">
        <w:rPr>
          <w:rFonts w:ascii="Arial" w:hAnsi="Arial" w:cs="Arial"/>
          <w:sz w:val="24"/>
          <w:szCs w:val="24"/>
        </w:rPr>
        <w:t>meeting,</w:t>
      </w:r>
      <w:r w:rsidR="00214A22" w:rsidRPr="2B8A8D29">
        <w:rPr>
          <w:rFonts w:ascii="Arial" w:hAnsi="Arial" w:cs="Arial"/>
          <w:sz w:val="24"/>
          <w:szCs w:val="24"/>
        </w:rPr>
        <w:t xml:space="preserve"> and CL shared her thoughts and recommendations. </w:t>
      </w:r>
    </w:p>
    <w:p w14:paraId="1E94C47F" w14:textId="12CC8C08" w:rsidR="00214A22" w:rsidRDefault="00214A22" w:rsidP="00214A22">
      <w:pPr>
        <w:pStyle w:val="bodya"/>
        <w:rPr>
          <w:rFonts w:ascii="Arial" w:hAnsi="Arial" w:cs="Arial"/>
          <w:sz w:val="24"/>
          <w:szCs w:val="24"/>
        </w:rPr>
      </w:pPr>
      <w:r w:rsidRPr="6CA0BDD4">
        <w:rPr>
          <w:rFonts w:ascii="Arial" w:hAnsi="Arial" w:cs="Arial"/>
          <w:sz w:val="24"/>
          <w:szCs w:val="24"/>
        </w:rPr>
        <w:t>DT asked to hear opinions of LW as incoming chair – LW responded, outlining the importance for having continuity in a period of significant change for the board. Experience within the sector is important. DT echoed these concerns.</w:t>
      </w:r>
    </w:p>
    <w:p w14:paraId="42F71D47" w14:textId="4C24DBC8" w:rsidR="00214A22" w:rsidRDefault="00214A22" w:rsidP="00214A22">
      <w:pPr>
        <w:pStyle w:val="bodya"/>
        <w:rPr>
          <w:rFonts w:ascii="Arial" w:hAnsi="Arial" w:cs="Arial"/>
          <w:sz w:val="24"/>
          <w:szCs w:val="24"/>
        </w:rPr>
      </w:pPr>
      <w:r w:rsidRPr="2B8A8D29">
        <w:rPr>
          <w:rFonts w:ascii="Arial" w:hAnsi="Arial" w:cs="Arial"/>
          <w:sz w:val="24"/>
          <w:szCs w:val="24"/>
        </w:rPr>
        <w:t>Those in the room were unanimous in appointing DA as Deputy-Chair.</w:t>
      </w:r>
    </w:p>
    <w:p w14:paraId="1D2B16E5" w14:textId="3795CC41" w:rsidR="00214A22" w:rsidRDefault="00214A22" w:rsidP="00214A22">
      <w:pPr>
        <w:pStyle w:val="bodya"/>
        <w:rPr>
          <w:rFonts w:ascii="Arial" w:hAnsi="Arial" w:cs="Arial"/>
          <w:sz w:val="24"/>
          <w:szCs w:val="24"/>
        </w:rPr>
      </w:pPr>
      <w:r w:rsidRPr="2B8A8D29">
        <w:rPr>
          <w:rFonts w:ascii="Arial" w:hAnsi="Arial" w:cs="Arial"/>
          <w:sz w:val="24"/>
          <w:szCs w:val="24"/>
        </w:rPr>
        <w:t>PG and DA were invited back to the meeting where SB announced DA as the new Deputy-Chair.</w:t>
      </w:r>
    </w:p>
    <w:p w14:paraId="0BFE1514" w14:textId="08C9A0CD" w:rsidR="0084366F" w:rsidRPr="00214A22" w:rsidRDefault="00214A22" w:rsidP="006013D0">
      <w:pPr>
        <w:rPr>
          <w:rFonts w:ascii="Arial" w:hAnsi="Arial" w:cs="Arial"/>
          <w:sz w:val="24"/>
          <w:szCs w:val="24"/>
          <w:lang w:val="en-US"/>
        </w:rPr>
      </w:pPr>
      <w:r w:rsidRPr="2B8A8D29">
        <w:rPr>
          <w:rFonts w:ascii="Arial" w:hAnsi="Arial" w:cs="Arial"/>
          <w:sz w:val="24"/>
          <w:szCs w:val="24"/>
        </w:rPr>
        <w:t xml:space="preserve"> </w:t>
      </w:r>
    </w:p>
    <w:p w14:paraId="0078FA62" w14:textId="77777777" w:rsidR="00214A22" w:rsidRDefault="0084366F" w:rsidP="00214A22">
      <w:pPr>
        <w:spacing w:after="160" w:line="249" w:lineRule="auto"/>
        <w:rPr>
          <w:rFonts w:ascii="Arial" w:eastAsia="Calibri" w:hAnsi="Arial" w:cs="Arial"/>
          <w:kern w:val="3"/>
          <w:sz w:val="24"/>
          <w:szCs w:val="24"/>
          <w:lang w:eastAsia="en-US"/>
        </w:rPr>
      </w:pPr>
      <w:r>
        <w:rPr>
          <w:rFonts w:ascii="Arial" w:hAnsi="Arial" w:cs="Arial"/>
          <w:b/>
          <w:bCs/>
          <w:sz w:val="24"/>
          <w:szCs w:val="24"/>
          <w:lang w:val="en-US"/>
        </w:rPr>
        <w:t xml:space="preserve">9. </w:t>
      </w:r>
      <w:r w:rsidR="0064116D" w:rsidRPr="006013D0">
        <w:rPr>
          <w:rFonts w:ascii="Arial" w:hAnsi="Arial" w:cs="Arial"/>
          <w:b/>
          <w:bCs/>
          <w:sz w:val="24"/>
          <w:szCs w:val="24"/>
          <w:lang w:val="en-US"/>
        </w:rPr>
        <w:t>Report from Officers</w:t>
      </w:r>
      <w:r>
        <w:rPr>
          <w:rFonts w:ascii="Arial" w:hAnsi="Arial" w:cs="Arial"/>
          <w:b/>
          <w:bCs/>
          <w:sz w:val="24"/>
          <w:szCs w:val="24"/>
          <w:lang w:val="en-US"/>
        </w:rPr>
        <w:t>: (TB/24/SB/LW/1)</w:t>
      </w:r>
      <w:r w:rsidR="006013D0">
        <w:rPr>
          <w:rFonts w:ascii="Arial" w:hAnsi="Arial" w:cs="Arial"/>
          <w:b/>
          <w:bCs/>
          <w:sz w:val="24"/>
          <w:szCs w:val="24"/>
          <w:lang w:val="en-US"/>
        </w:rPr>
        <w:tab/>
      </w:r>
      <w:r w:rsidR="006013D0">
        <w:rPr>
          <w:rFonts w:ascii="Arial" w:hAnsi="Arial" w:cs="Arial"/>
          <w:b/>
          <w:bCs/>
          <w:sz w:val="24"/>
          <w:szCs w:val="24"/>
          <w:lang w:val="en-US"/>
        </w:rPr>
        <w:tab/>
      </w:r>
      <w:r w:rsidR="0078156E">
        <w:rPr>
          <w:rFonts w:ascii="Arial" w:hAnsi="Arial" w:cs="Arial"/>
          <w:b/>
          <w:bCs/>
          <w:sz w:val="24"/>
          <w:szCs w:val="24"/>
          <w:lang w:val="en-US"/>
        </w:rPr>
        <w:t xml:space="preserve">                         </w:t>
      </w:r>
      <w:r>
        <w:rPr>
          <w:rFonts w:ascii="Arial" w:hAnsi="Arial" w:cs="Arial"/>
          <w:b/>
          <w:bCs/>
          <w:sz w:val="24"/>
          <w:szCs w:val="24"/>
          <w:lang w:val="en-US"/>
        </w:rPr>
        <w:t xml:space="preserve">        </w:t>
      </w:r>
      <w:r w:rsidR="0078156E">
        <w:rPr>
          <w:rFonts w:ascii="Arial" w:hAnsi="Arial" w:cs="Arial"/>
          <w:b/>
          <w:bCs/>
          <w:sz w:val="24"/>
          <w:szCs w:val="24"/>
          <w:lang w:val="en-US"/>
        </w:rPr>
        <w:t xml:space="preserve"> </w:t>
      </w:r>
      <w:r w:rsidRPr="003271E1">
        <w:rPr>
          <w:rFonts w:ascii="Arial" w:hAnsi="Arial" w:cs="Arial"/>
          <w:sz w:val="24"/>
          <w:szCs w:val="24"/>
          <w:lang w:val="en-US"/>
        </w:rPr>
        <w:t>SB</w:t>
      </w:r>
      <w:r>
        <w:rPr>
          <w:rFonts w:ascii="Arial" w:hAnsi="Arial" w:cs="Arial"/>
          <w:sz w:val="24"/>
          <w:szCs w:val="24"/>
          <w:lang w:val="en-US"/>
        </w:rPr>
        <w:t>/LW</w:t>
      </w:r>
      <w:r w:rsidR="0078156E">
        <w:rPr>
          <w:rFonts w:ascii="Arial" w:hAnsi="Arial" w:cs="Arial"/>
          <w:b/>
          <w:bCs/>
          <w:sz w:val="24"/>
          <w:szCs w:val="24"/>
          <w:lang w:val="en-US"/>
        </w:rPr>
        <w:t xml:space="preserve"> </w:t>
      </w:r>
      <w:r w:rsidR="00214A22">
        <w:rPr>
          <w:rFonts w:ascii="Arial" w:eastAsia="Calibri" w:hAnsi="Arial" w:cs="Arial"/>
          <w:kern w:val="3"/>
          <w:sz w:val="24"/>
          <w:szCs w:val="24"/>
          <w:lang w:eastAsia="en-US"/>
        </w:rPr>
        <w:t xml:space="preserve">SB and LW reported orally and paper TB24/SB/LW/1 (Agenda Item 9). Covering topics of: </w:t>
      </w:r>
    </w:p>
    <w:p w14:paraId="3C2A330F" w14:textId="39B5F90D" w:rsidR="00214A22" w:rsidRDefault="00214A22" w:rsidP="2B8A8D29">
      <w:pPr>
        <w:pStyle w:val="ListParagraph"/>
        <w:numPr>
          <w:ilvl w:val="0"/>
          <w:numId w:val="17"/>
        </w:numPr>
        <w:suppressAutoHyphens/>
        <w:autoSpaceDN w:val="0"/>
        <w:spacing w:beforeAutospacing="0" w:afterAutospacing="0" w:line="249" w:lineRule="auto"/>
        <w:contextualSpacing/>
      </w:pPr>
      <w:r>
        <w:rPr>
          <w:rFonts w:ascii="Arial" w:eastAsia="Calibri" w:hAnsi="Arial" w:cs="Arial"/>
          <w:kern w:val="3"/>
          <w:sz w:val="24"/>
          <w:szCs w:val="24"/>
        </w:rPr>
        <w:t>A strategy update – reporting a good number of responses from the strategy questionnaire released. The writing phase was due to begin w/c 13</w:t>
      </w:r>
      <w:r>
        <w:rPr>
          <w:rFonts w:ascii="Arial" w:eastAsia="Calibri" w:hAnsi="Arial" w:cs="Arial"/>
          <w:kern w:val="3"/>
          <w:sz w:val="24"/>
          <w:szCs w:val="24"/>
          <w:vertAlign w:val="superscript"/>
        </w:rPr>
        <w:t>th</w:t>
      </w:r>
      <w:r>
        <w:rPr>
          <w:rFonts w:ascii="Arial" w:eastAsia="Calibri" w:hAnsi="Arial" w:cs="Arial"/>
          <w:kern w:val="3"/>
          <w:sz w:val="24"/>
          <w:szCs w:val="24"/>
        </w:rPr>
        <w:t xml:space="preserve"> May.</w:t>
      </w:r>
    </w:p>
    <w:p w14:paraId="39F58C6D" w14:textId="152034AD" w:rsidR="00214A22" w:rsidRDefault="00214A22" w:rsidP="2B8A8D29">
      <w:pPr>
        <w:pStyle w:val="ListParagraph"/>
        <w:numPr>
          <w:ilvl w:val="0"/>
          <w:numId w:val="17"/>
        </w:numPr>
        <w:suppressAutoHyphens/>
        <w:autoSpaceDN w:val="0"/>
        <w:spacing w:beforeAutospacing="0" w:afterAutospacing="0" w:line="249" w:lineRule="auto"/>
        <w:contextualSpacing/>
        <w:rPr>
          <w:rFonts w:ascii="Arial" w:eastAsia="Calibri" w:hAnsi="Arial" w:cs="Arial"/>
          <w:kern w:val="3"/>
          <w:sz w:val="24"/>
          <w:szCs w:val="24"/>
        </w:rPr>
      </w:pPr>
      <w:r>
        <w:rPr>
          <w:rFonts w:ascii="Arial" w:eastAsia="Calibri" w:hAnsi="Arial" w:cs="Arial"/>
          <w:kern w:val="3"/>
          <w:sz w:val="24"/>
          <w:szCs w:val="24"/>
        </w:rPr>
        <w:t>Cost of living crisis update – LW reported that 80% of students are working part-time, of those a further 50% are working over 16 hours. Free contraception, free sanitary products and clothes, a partnership with a local food charity for the Marjon community larder continues.</w:t>
      </w:r>
    </w:p>
    <w:p w14:paraId="1C19115C" w14:textId="77777777" w:rsidR="00214A22" w:rsidRDefault="00214A22" w:rsidP="2B8A8D29">
      <w:pPr>
        <w:pStyle w:val="ListParagraph"/>
        <w:numPr>
          <w:ilvl w:val="0"/>
          <w:numId w:val="17"/>
        </w:numPr>
        <w:suppressAutoHyphens/>
        <w:autoSpaceDN w:val="0"/>
        <w:spacing w:beforeAutospacing="0" w:afterAutospacing="0" w:line="249" w:lineRule="auto"/>
        <w:contextualSpacing/>
        <w:rPr>
          <w:rFonts w:ascii="Arial" w:eastAsia="Calibri" w:hAnsi="Arial" w:cs="Arial"/>
          <w:kern w:val="3"/>
          <w:sz w:val="24"/>
          <w:szCs w:val="24"/>
        </w:rPr>
      </w:pPr>
      <w:r>
        <w:rPr>
          <w:rFonts w:ascii="Arial" w:eastAsia="Calibri" w:hAnsi="Arial" w:cs="Arial"/>
          <w:kern w:val="3"/>
          <w:sz w:val="24"/>
          <w:szCs w:val="24"/>
        </w:rPr>
        <w:t>LW in early conversations with the Director of Sport about the use of their membership systems.</w:t>
      </w:r>
    </w:p>
    <w:p w14:paraId="08BBAF25" w14:textId="1B4E764C" w:rsidR="00214A22" w:rsidRDefault="00214A22" w:rsidP="2B8A8D29">
      <w:pPr>
        <w:pStyle w:val="ListParagraph"/>
        <w:numPr>
          <w:ilvl w:val="0"/>
          <w:numId w:val="17"/>
        </w:numPr>
        <w:suppressAutoHyphens/>
        <w:autoSpaceDN w:val="0"/>
        <w:spacing w:beforeAutospacing="0" w:afterAutospacing="0" w:line="249" w:lineRule="auto"/>
        <w:contextualSpacing/>
        <w:rPr>
          <w:rFonts w:ascii="Arial" w:eastAsia="Calibri" w:hAnsi="Arial" w:cs="Arial"/>
          <w:kern w:val="3"/>
          <w:sz w:val="24"/>
          <w:szCs w:val="24"/>
        </w:rPr>
      </w:pPr>
      <w:r>
        <w:rPr>
          <w:rFonts w:ascii="Arial" w:eastAsia="Calibri" w:hAnsi="Arial" w:cs="Arial"/>
          <w:kern w:val="3"/>
          <w:sz w:val="24"/>
          <w:szCs w:val="24"/>
        </w:rPr>
        <w:t>SharePoint update – LW provided research that proved SharePoint was an ineffective use of MSU funding to provide a cloud-based service for papers but is open to exploring an alternative.</w:t>
      </w:r>
    </w:p>
    <w:p w14:paraId="233AE52D" w14:textId="77777777" w:rsidR="00214A22" w:rsidRDefault="00214A22" w:rsidP="2B8A8D29">
      <w:pPr>
        <w:pStyle w:val="ListParagraph"/>
        <w:numPr>
          <w:ilvl w:val="0"/>
          <w:numId w:val="17"/>
        </w:numPr>
        <w:suppressAutoHyphens/>
        <w:autoSpaceDN w:val="0"/>
        <w:spacing w:beforeAutospacing="0" w:afterAutospacing="0" w:line="249" w:lineRule="auto"/>
        <w:contextualSpacing/>
        <w:rPr>
          <w:rFonts w:ascii="Arial" w:eastAsia="Calibri" w:hAnsi="Arial" w:cs="Arial"/>
          <w:kern w:val="3"/>
          <w:sz w:val="24"/>
          <w:szCs w:val="24"/>
        </w:rPr>
      </w:pPr>
      <w:r>
        <w:rPr>
          <w:rFonts w:ascii="Arial" w:eastAsia="Calibri" w:hAnsi="Arial" w:cs="Arial"/>
          <w:kern w:val="3"/>
          <w:sz w:val="24"/>
          <w:szCs w:val="24"/>
        </w:rPr>
        <w:t>AGM was unsuccessful in reaching quorum for the first meeting, the board was updated with the new AGM time.</w:t>
      </w:r>
    </w:p>
    <w:p w14:paraId="2576B4CF" w14:textId="77777777" w:rsidR="00214A22" w:rsidRDefault="00214A22" w:rsidP="2B8A8D29">
      <w:pPr>
        <w:pStyle w:val="ListParagraph"/>
        <w:numPr>
          <w:ilvl w:val="0"/>
          <w:numId w:val="17"/>
        </w:numPr>
        <w:suppressAutoHyphens/>
        <w:autoSpaceDN w:val="0"/>
        <w:spacing w:beforeAutospacing="0" w:afterAutospacing="0" w:line="249" w:lineRule="auto"/>
        <w:contextualSpacing/>
        <w:rPr>
          <w:rFonts w:ascii="Arial" w:eastAsia="Calibri" w:hAnsi="Arial" w:cs="Arial"/>
          <w:kern w:val="3"/>
          <w:sz w:val="24"/>
          <w:szCs w:val="24"/>
        </w:rPr>
      </w:pPr>
      <w:r>
        <w:rPr>
          <w:rFonts w:ascii="Arial" w:eastAsia="Calibri" w:hAnsi="Arial" w:cs="Arial"/>
          <w:kern w:val="3"/>
          <w:sz w:val="24"/>
          <w:szCs w:val="24"/>
        </w:rPr>
        <w:lastRenderedPageBreak/>
        <w:t>SB closed with her personal thanks to members of the trustee board for their support.</w:t>
      </w:r>
    </w:p>
    <w:p w14:paraId="56032B49" w14:textId="77777777" w:rsidR="00214A22" w:rsidRDefault="00214A22" w:rsidP="00214A22">
      <w:pPr>
        <w:spacing w:line="249" w:lineRule="auto"/>
        <w:rPr>
          <w:rFonts w:ascii="Arial" w:eastAsia="Calibri" w:hAnsi="Arial" w:cs="Arial"/>
          <w:kern w:val="3"/>
          <w:sz w:val="24"/>
          <w:szCs w:val="24"/>
        </w:rPr>
      </w:pPr>
    </w:p>
    <w:p w14:paraId="52A0714D" w14:textId="77777777" w:rsidR="00214A22" w:rsidRDefault="00214A22" w:rsidP="00214A22">
      <w:pPr>
        <w:spacing w:line="249" w:lineRule="auto"/>
        <w:rPr>
          <w:rFonts w:ascii="Arial" w:eastAsia="Calibri" w:hAnsi="Arial" w:cs="Arial"/>
          <w:kern w:val="3"/>
          <w:sz w:val="24"/>
          <w:szCs w:val="24"/>
        </w:rPr>
      </w:pPr>
      <w:r>
        <w:rPr>
          <w:rFonts w:ascii="Arial" w:eastAsia="Calibri" w:hAnsi="Arial" w:cs="Arial"/>
          <w:kern w:val="3"/>
          <w:sz w:val="24"/>
          <w:szCs w:val="24"/>
        </w:rPr>
        <w:t>GB questioned the quorum requirements of the AGM and any proxy votes – SB and LW reported the quorum number of 60 which failed to be met, and that proxy votes were not common practice for MSU. DA also raised concerns about the potential for vote tarnishing and advised against proxy voting.</w:t>
      </w:r>
    </w:p>
    <w:p w14:paraId="70277262" w14:textId="77777777" w:rsidR="00214A22" w:rsidRDefault="00214A22" w:rsidP="00214A22">
      <w:pPr>
        <w:spacing w:line="249" w:lineRule="auto"/>
        <w:rPr>
          <w:rFonts w:ascii="Arial" w:eastAsia="Calibri" w:hAnsi="Arial" w:cs="Arial"/>
          <w:kern w:val="3"/>
          <w:sz w:val="24"/>
          <w:szCs w:val="24"/>
        </w:rPr>
      </w:pPr>
    </w:p>
    <w:p w14:paraId="345C0A85" w14:textId="77777777" w:rsidR="00214A22" w:rsidRDefault="00214A22" w:rsidP="00214A22">
      <w:pPr>
        <w:spacing w:line="249" w:lineRule="auto"/>
        <w:rPr>
          <w:rFonts w:ascii="Arial" w:eastAsia="Calibri" w:hAnsi="Arial" w:cs="Arial"/>
          <w:kern w:val="3"/>
          <w:sz w:val="24"/>
          <w:szCs w:val="24"/>
        </w:rPr>
      </w:pPr>
      <w:r>
        <w:rPr>
          <w:rFonts w:ascii="Arial" w:eastAsia="Calibri" w:hAnsi="Arial" w:cs="Arial"/>
          <w:kern w:val="3"/>
          <w:sz w:val="24"/>
          <w:szCs w:val="24"/>
        </w:rPr>
        <w:t>DA questioned why the external trustees do not have dedicated staff emails – LW and MD responded quoting the reluctancy of the University to create staff emails for members not directly employed by the university.</w:t>
      </w:r>
    </w:p>
    <w:p w14:paraId="4A0C5FF7" w14:textId="77777777" w:rsidR="00214A22" w:rsidRDefault="00214A22" w:rsidP="00214A22">
      <w:pPr>
        <w:spacing w:line="249" w:lineRule="auto"/>
        <w:rPr>
          <w:rFonts w:ascii="Arial" w:eastAsia="Calibri" w:hAnsi="Arial" w:cs="Arial"/>
          <w:kern w:val="3"/>
          <w:sz w:val="24"/>
          <w:szCs w:val="24"/>
        </w:rPr>
      </w:pPr>
    </w:p>
    <w:p w14:paraId="0A632D27" w14:textId="2C1CF1B7" w:rsidR="00214A22" w:rsidRDefault="00214A22" w:rsidP="00214A22">
      <w:pPr>
        <w:spacing w:line="249" w:lineRule="auto"/>
        <w:rPr>
          <w:rFonts w:ascii="Arial" w:eastAsia="Calibri" w:hAnsi="Arial" w:cs="Arial"/>
          <w:kern w:val="3"/>
          <w:sz w:val="24"/>
          <w:szCs w:val="24"/>
        </w:rPr>
      </w:pPr>
      <w:r>
        <w:rPr>
          <w:rFonts w:ascii="Arial" w:eastAsia="Calibri" w:hAnsi="Arial" w:cs="Arial"/>
          <w:kern w:val="3"/>
          <w:sz w:val="24"/>
          <w:szCs w:val="24"/>
        </w:rPr>
        <w:t>PG raised the potential to use a software for board documents – DT advised it to be sent to MD.</w:t>
      </w:r>
      <w:r>
        <w:rPr>
          <w:rFonts w:ascii="Arial" w:eastAsia="Calibri" w:hAnsi="Arial" w:cs="Arial"/>
          <w:kern w:val="3"/>
          <w:sz w:val="24"/>
          <w:szCs w:val="24"/>
        </w:rPr>
        <w:br/>
        <w:t>Action PG.</w:t>
      </w:r>
    </w:p>
    <w:p w14:paraId="4AE7EF31" w14:textId="69154843" w:rsidR="00A658C8" w:rsidRPr="00897BED" w:rsidRDefault="0078156E" w:rsidP="2B8A8D29">
      <w:pPr>
        <w:suppressAutoHyphens/>
        <w:autoSpaceDN w:val="0"/>
        <w:spacing w:after="160" w:line="251" w:lineRule="auto"/>
        <w:rPr>
          <w:rFonts w:ascii="Arial" w:hAnsi="Arial" w:cs="Arial"/>
          <w:b/>
          <w:bCs/>
          <w:kern w:val="3"/>
          <w:sz w:val="24"/>
          <w:szCs w:val="24"/>
          <w:lang w:eastAsia="en-US"/>
        </w:rPr>
      </w:pPr>
      <w:r w:rsidRPr="2B8A8D29">
        <w:rPr>
          <w:rFonts w:ascii="Arial" w:hAnsi="Arial" w:cs="Arial"/>
          <w:b/>
          <w:bCs/>
          <w:sz w:val="24"/>
          <w:szCs w:val="24"/>
        </w:rPr>
        <w:t xml:space="preserve">                          </w:t>
      </w:r>
      <w:r w:rsidR="00D47C11" w:rsidRPr="2B8A8D29">
        <w:rPr>
          <w:rFonts w:ascii="Arial" w:hAnsi="Arial" w:cs="Arial"/>
          <w:b/>
          <w:bCs/>
          <w:sz w:val="24"/>
          <w:szCs w:val="24"/>
        </w:rPr>
        <w:t xml:space="preserve"> </w:t>
      </w:r>
      <w:r w:rsidR="008067A7" w:rsidRPr="2B8A8D29">
        <w:rPr>
          <w:rFonts w:ascii="Arial" w:hAnsi="Arial" w:cs="Arial"/>
          <w:b/>
          <w:bCs/>
          <w:sz w:val="24"/>
          <w:szCs w:val="24"/>
        </w:rPr>
        <w:t xml:space="preserve">  </w:t>
      </w:r>
    </w:p>
    <w:p w14:paraId="43E4F280" w14:textId="0CC4B0A7" w:rsidR="007B6474" w:rsidRDefault="0084366F" w:rsidP="006476E9">
      <w:pPr>
        <w:rPr>
          <w:rFonts w:ascii="Arial" w:hAnsi="Arial" w:cs="Arial"/>
          <w:sz w:val="24"/>
          <w:szCs w:val="24"/>
          <w:lang w:val="en-US"/>
        </w:rPr>
      </w:pPr>
      <w:r w:rsidRPr="2B8A8D29">
        <w:rPr>
          <w:rFonts w:ascii="Arial" w:hAnsi="Arial" w:cs="Arial"/>
          <w:b/>
          <w:bCs/>
          <w:sz w:val="24"/>
          <w:szCs w:val="24"/>
        </w:rPr>
        <w:t>10</w:t>
      </w:r>
      <w:r w:rsidR="0064116D" w:rsidRPr="2B8A8D29">
        <w:rPr>
          <w:rFonts w:ascii="Arial" w:hAnsi="Arial" w:cs="Arial"/>
          <w:b/>
          <w:bCs/>
          <w:sz w:val="24"/>
          <w:szCs w:val="24"/>
        </w:rPr>
        <w:t xml:space="preserve">. Report from </w:t>
      </w:r>
      <w:r w:rsidR="0037013F" w:rsidRPr="2B8A8D29">
        <w:rPr>
          <w:rFonts w:ascii="Arial" w:hAnsi="Arial" w:cs="Arial"/>
          <w:b/>
          <w:bCs/>
          <w:sz w:val="24"/>
          <w:szCs w:val="24"/>
        </w:rPr>
        <w:t>GM</w:t>
      </w:r>
      <w:r w:rsidR="00DE5671" w:rsidRPr="2B8A8D29">
        <w:rPr>
          <w:rFonts w:ascii="Arial" w:hAnsi="Arial" w:cs="Arial"/>
          <w:b/>
          <w:bCs/>
          <w:sz w:val="24"/>
          <w:szCs w:val="24"/>
        </w:rPr>
        <w:t xml:space="preserve">: </w:t>
      </w:r>
      <w:r w:rsidR="0064116D" w:rsidRPr="2B8A8D29">
        <w:rPr>
          <w:rFonts w:ascii="Arial" w:hAnsi="Arial" w:cs="Arial"/>
          <w:b/>
          <w:bCs/>
          <w:sz w:val="24"/>
          <w:szCs w:val="24"/>
        </w:rPr>
        <w:t>                                                                             </w:t>
      </w:r>
      <w:r w:rsidR="0064116D" w:rsidRPr="2B8A8D29">
        <w:rPr>
          <w:rStyle w:val="apple-converted-space"/>
          <w:rFonts w:ascii="Arial" w:hAnsi="Arial" w:cs="Arial"/>
          <w:b/>
          <w:bCs/>
          <w:sz w:val="24"/>
          <w:szCs w:val="24"/>
        </w:rPr>
        <w:t> </w:t>
      </w:r>
      <w:r w:rsidR="0064116D" w:rsidRPr="2B8A8D29">
        <w:rPr>
          <w:rFonts w:ascii="Arial" w:hAnsi="Arial" w:cs="Arial"/>
          <w:b/>
          <w:bCs/>
          <w:sz w:val="24"/>
          <w:szCs w:val="24"/>
        </w:rPr>
        <w:t> </w:t>
      </w:r>
      <w:r w:rsidR="00DE5671" w:rsidRPr="2B8A8D29">
        <w:rPr>
          <w:rFonts w:ascii="Arial" w:hAnsi="Arial" w:cs="Arial"/>
          <w:b/>
          <w:bCs/>
          <w:sz w:val="24"/>
          <w:szCs w:val="24"/>
        </w:rPr>
        <w:t xml:space="preserve">     </w:t>
      </w:r>
      <w:r w:rsidR="008067A7" w:rsidRPr="2B8A8D29">
        <w:rPr>
          <w:rFonts w:ascii="Arial" w:hAnsi="Arial" w:cs="Arial"/>
          <w:b/>
          <w:bCs/>
          <w:sz w:val="24"/>
          <w:szCs w:val="24"/>
        </w:rPr>
        <w:t xml:space="preserve">       </w:t>
      </w:r>
      <w:r w:rsidR="58455559" w:rsidRPr="2B8A8D29">
        <w:rPr>
          <w:rFonts w:ascii="Arial" w:hAnsi="Arial" w:cs="Arial"/>
          <w:b/>
          <w:bCs/>
          <w:sz w:val="24"/>
          <w:szCs w:val="24"/>
        </w:rPr>
        <w:t xml:space="preserve">                </w:t>
      </w:r>
      <w:r w:rsidR="0064116D" w:rsidRPr="2B8A8D29">
        <w:rPr>
          <w:rFonts w:ascii="Arial" w:hAnsi="Arial" w:cs="Arial"/>
          <w:sz w:val="24"/>
          <w:szCs w:val="24"/>
        </w:rPr>
        <w:t>MD</w:t>
      </w:r>
    </w:p>
    <w:p w14:paraId="1C444F2A" w14:textId="77777777" w:rsidR="007B6474" w:rsidRDefault="007B6474" w:rsidP="006476E9">
      <w:pPr>
        <w:rPr>
          <w:rFonts w:ascii="Arial" w:hAnsi="Arial" w:cs="Arial"/>
          <w:sz w:val="24"/>
          <w:szCs w:val="24"/>
          <w:lang w:val="en-US"/>
        </w:rPr>
      </w:pPr>
    </w:p>
    <w:p w14:paraId="7923A66F" w14:textId="2C0FB7D3" w:rsidR="001D1AD7" w:rsidRPr="00DD0D86" w:rsidRDefault="003A5E9B" w:rsidP="00DD0D86">
      <w:pPr>
        <w:pStyle w:val="ListParagraph"/>
        <w:numPr>
          <w:ilvl w:val="0"/>
          <w:numId w:val="19"/>
        </w:numPr>
        <w:ind w:left="1080"/>
        <w:rPr>
          <w:rFonts w:ascii="Arial" w:hAnsi="Arial" w:cs="Arial"/>
          <w:sz w:val="24"/>
          <w:szCs w:val="24"/>
          <w:lang w:val="en-US"/>
        </w:rPr>
      </w:pPr>
      <w:r w:rsidRPr="2B8A8D29">
        <w:rPr>
          <w:rFonts w:ascii="Arial" w:hAnsi="Arial" w:cs="Arial"/>
          <w:sz w:val="24"/>
          <w:szCs w:val="24"/>
        </w:rPr>
        <w:t>Presented</w:t>
      </w:r>
      <w:r w:rsidR="00DD0D86" w:rsidRPr="2B8A8D29">
        <w:rPr>
          <w:rFonts w:ascii="Arial" w:hAnsi="Arial" w:cs="Arial"/>
          <w:sz w:val="24"/>
          <w:szCs w:val="24"/>
        </w:rPr>
        <w:t>:</w:t>
      </w:r>
      <w:r w:rsidRPr="2B8A8D29">
        <w:rPr>
          <w:rFonts w:ascii="Arial" w:hAnsi="Arial" w:cs="Arial"/>
          <w:sz w:val="24"/>
          <w:szCs w:val="24"/>
        </w:rPr>
        <w:t xml:space="preserve"> the previously circulated election report (TB24/MD/</w:t>
      </w:r>
      <w:r w:rsidR="0793D7E0" w:rsidRPr="2B8A8D29">
        <w:rPr>
          <w:rFonts w:ascii="Arial" w:hAnsi="Arial" w:cs="Arial"/>
          <w:sz w:val="24"/>
          <w:szCs w:val="24"/>
        </w:rPr>
        <w:t>1) which</w:t>
      </w:r>
      <w:r w:rsidRPr="2B8A8D29">
        <w:rPr>
          <w:rFonts w:ascii="Arial" w:hAnsi="Arial" w:cs="Arial"/>
          <w:sz w:val="24"/>
          <w:szCs w:val="24"/>
        </w:rPr>
        <w:t xml:space="preserve"> was approved.  This was circulated by email to the entire board on 1</w:t>
      </w:r>
      <w:r w:rsidRPr="2B8A8D29">
        <w:rPr>
          <w:rFonts w:ascii="Arial" w:hAnsi="Arial" w:cs="Arial"/>
          <w:sz w:val="24"/>
          <w:szCs w:val="24"/>
          <w:vertAlign w:val="superscript"/>
        </w:rPr>
        <w:t>st</w:t>
      </w:r>
      <w:r w:rsidRPr="2B8A8D29">
        <w:rPr>
          <w:rFonts w:ascii="Arial" w:hAnsi="Arial" w:cs="Arial"/>
          <w:sz w:val="24"/>
          <w:szCs w:val="24"/>
        </w:rPr>
        <w:t xml:space="preserve"> May.</w:t>
      </w:r>
    </w:p>
    <w:p w14:paraId="553A0D39" w14:textId="542F1EBC" w:rsidR="0064116D" w:rsidRPr="001D1AD7" w:rsidRDefault="008F4AED" w:rsidP="00603F63">
      <w:pPr>
        <w:pStyle w:val="ListParagraph"/>
        <w:numPr>
          <w:ilvl w:val="0"/>
          <w:numId w:val="19"/>
        </w:numPr>
        <w:ind w:left="1080"/>
        <w:rPr>
          <w:rFonts w:ascii="Arial" w:hAnsi="Arial" w:cs="Arial"/>
          <w:sz w:val="24"/>
          <w:szCs w:val="24"/>
          <w:lang w:val="en-US"/>
        </w:rPr>
      </w:pPr>
      <w:r w:rsidRPr="2B8A8D29">
        <w:rPr>
          <w:rFonts w:ascii="Arial" w:hAnsi="Arial" w:cs="Arial"/>
          <w:sz w:val="24"/>
          <w:szCs w:val="24"/>
        </w:rPr>
        <w:t>Performance against budget Q3 23/24 9TB24/MD/2) which was approved. This was circulated by email to the entire board on 1</w:t>
      </w:r>
      <w:r w:rsidRPr="2B8A8D29">
        <w:rPr>
          <w:rFonts w:ascii="Arial" w:hAnsi="Arial" w:cs="Arial"/>
          <w:sz w:val="24"/>
          <w:szCs w:val="24"/>
          <w:vertAlign w:val="superscript"/>
        </w:rPr>
        <w:t>st</w:t>
      </w:r>
      <w:r w:rsidRPr="2B8A8D29">
        <w:rPr>
          <w:rFonts w:ascii="Arial" w:hAnsi="Arial" w:cs="Arial"/>
          <w:sz w:val="24"/>
          <w:szCs w:val="24"/>
        </w:rPr>
        <w:t xml:space="preserve"> May.</w:t>
      </w:r>
    </w:p>
    <w:p w14:paraId="7C5BD5A7" w14:textId="5185FD9B" w:rsidR="00640CF5" w:rsidRPr="001D1AD7" w:rsidRDefault="00640CF5" w:rsidP="00603F63">
      <w:pPr>
        <w:pStyle w:val="ListParagraph"/>
        <w:numPr>
          <w:ilvl w:val="0"/>
          <w:numId w:val="19"/>
        </w:numPr>
        <w:ind w:left="1080"/>
        <w:rPr>
          <w:rFonts w:ascii="Arial" w:hAnsi="Arial" w:cs="Arial"/>
          <w:sz w:val="24"/>
          <w:szCs w:val="24"/>
          <w:lang w:val="en-US"/>
        </w:rPr>
      </w:pPr>
      <w:r w:rsidRPr="2B8A8D29">
        <w:rPr>
          <w:rFonts w:ascii="Arial" w:hAnsi="Arial" w:cs="Arial"/>
          <w:sz w:val="24"/>
          <w:szCs w:val="24"/>
        </w:rPr>
        <w:t>MSU cash flow projection (TB24/MD/</w:t>
      </w:r>
      <w:r w:rsidR="00636843" w:rsidRPr="2B8A8D29">
        <w:rPr>
          <w:rFonts w:ascii="Arial" w:hAnsi="Arial" w:cs="Arial"/>
          <w:sz w:val="24"/>
          <w:szCs w:val="24"/>
        </w:rPr>
        <w:t>2</w:t>
      </w:r>
      <w:r w:rsidRPr="2B8A8D29">
        <w:rPr>
          <w:rFonts w:ascii="Arial" w:hAnsi="Arial" w:cs="Arial"/>
          <w:sz w:val="24"/>
          <w:szCs w:val="24"/>
        </w:rPr>
        <w:t>)</w:t>
      </w:r>
      <w:r w:rsidR="00636843" w:rsidRPr="2B8A8D29">
        <w:rPr>
          <w:rFonts w:ascii="Arial" w:hAnsi="Arial" w:cs="Arial"/>
          <w:sz w:val="24"/>
          <w:szCs w:val="24"/>
        </w:rPr>
        <w:t xml:space="preserve"> which was approved</w:t>
      </w:r>
      <w:r w:rsidR="67FFA882" w:rsidRPr="2B8A8D29">
        <w:rPr>
          <w:rFonts w:ascii="Arial" w:hAnsi="Arial" w:cs="Arial"/>
          <w:sz w:val="24"/>
          <w:szCs w:val="24"/>
        </w:rPr>
        <w:t xml:space="preserve">. </w:t>
      </w:r>
      <w:r w:rsidR="00636843" w:rsidRPr="2B8A8D29">
        <w:rPr>
          <w:rFonts w:ascii="Arial" w:hAnsi="Arial" w:cs="Arial"/>
          <w:sz w:val="24"/>
          <w:szCs w:val="24"/>
        </w:rPr>
        <w:t>This was cir</w:t>
      </w:r>
      <w:r w:rsidR="00EC7074" w:rsidRPr="2B8A8D29">
        <w:rPr>
          <w:rFonts w:ascii="Arial" w:hAnsi="Arial" w:cs="Arial"/>
          <w:sz w:val="24"/>
          <w:szCs w:val="24"/>
        </w:rPr>
        <w:t>culated by email to the entire board on 1</w:t>
      </w:r>
      <w:r w:rsidR="00EC7074" w:rsidRPr="2B8A8D29">
        <w:rPr>
          <w:rFonts w:ascii="Arial" w:hAnsi="Arial" w:cs="Arial"/>
          <w:sz w:val="24"/>
          <w:szCs w:val="24"/>
          <w:vertAlign w:val="superscript"/>
        </w:rPr>
        <w:t>st</w:t>
      </w:r>
      <w:r w:rsidR="00EC7074" w:rsidRPr="2B8A8D29">
        <w:rPr>
          <w:rFonts w:ascii="Arial" w:hAnsi="Arial" w:cs="Arial"/>
          <w:sz w:val="24"/>
          <w:szCs w:val="24"/>
        </w:rPr>
        <w:t xml:space="preserve"> May.</w:t>
      </w:r>
    </w:p>
    <w:p w14:paraId="168E9F16" w14:textId="12A51155" w:rsidR="00951C3F" w:rsidRDefault="00AB5B10" w:rsidP="00DF14A8">
      <w:pPr>
        <w:pStyle w:val="ListParagraph"/>
        <w:numPr>
          <w:ilvl w:val="0"/>
          <w:numId w:val="19"/>
        </w:numPr>
        <w:ind w:left="1080"/>
        <w:rPr>
          <w:rFonts w:ascii="Arial" w:hAnsi="Arial" w:cs="Arial"/>
          <w:sz w:val="24"/>
          <w:szCs w:val="24"/>
          <w:lang w:val="en-US"/>
        </w:rPr>
      </w:pPr>
      <w:r w:rsidRPr="2B8A8D29">
        <w:rPr>
          <w:rFonts w:ascii="Arial" w:hAnsi="Arial" w:cs="Arial"/>
          <w:sz w:val="24"/>
          <w:szCs w:val="24"/>
        </w:rPr>
        <w:t xml:space="preserve">Financial Risk Register </w:t>
      </w:r>
      <w:r w:rsidR="03B3B629" w:rsidRPr="2B8A8D29">
        <w:rPr>
          <w:rFonts w:ascii="Arial" w:hAnsi="Arial" w:cs="Arial"/>
          <w:sz w:val="24"/>
          <w:szCs w:val="24"/>
        </w:rPr>
        <w:t>(</w:t>
      </w:r>
      <w:r w:rsidRPr="2B8A8D29">
        <w:rPr>
          <w:rFonts w:ascii="Arial" w:hAnsi="Arial" w:cs="Arial"/>
          <w:sz w:val="24"/>
          <w:szCs w:val="24"/>
        </w:rPr>
        <w:t xml:space="preserve">TB24/MD/3) which was approved. This was circulated by email to the entire board </w:t>
      </w:r>
      <w:r w:rsidR="00603F63" w:rsidRPr="2B8A8D29">
        <w:rPr>
          <w:rFonts w:ascii="Arial" w:hAnsi="Arial" w:cs="Arial"/>
          <w:sz w:val="24"/>
          <w:szCs w:val="24"/>
        </w:rPr>
        <w:t>on 1st</w:t>
      </w:r>
      <w:r w:rsidRPr="2B8A8D29">
        <w:rPr>
          <w:rFonts w:ascii="Arial" w:hAnsi="Arial" w:cs="Arial"/>
          <w:sz w:val="24"/>
          <w:szCs w:val="24"/>
        </w:rPr>
        <w:t xml:space="preserve"> May.</w:t>
      </w:r>
      <w:bookmarkStart w:id="5" w:name="_Hlk174370829"/>
      <w:bookmarkStart w:id="6" w:name="_Hlk174370553"/>
    </w:p>
    <w:p w14:paraId="1159C611" w14:textId="77777777" w:rsidR="00417243" w:rsidRDefault="00417243" w:rsidP="00417243">
      <w:pPr>
        <w:rPr>
          <w:rFonts w:ascii="Arial" w:hAnsi="Arial" w:cs="Arial"/>
          <w:sz w:val="24"/>
          <w:szCs w:val="24"/>
          <w:lang w:val="en-US"/>
        </w:rPr>
      </w:pPr>
    </w:p>
    <w:p w14:paraId="57744625" w14:textId="437D5FC2" w:rsidR="00417243" w:rsidRDefault="00417243" w:rsidP="00417243">
      <w:pPr>
        <w:rPr>
          <w:rFonts w:ascii="Arial" w:hAnsi="Arial" w:cs="Arial"/>
          <w:sz w:val="24"/>
          <w:szCs w:val="24"/>
          <w:lang w:val="en-US"/>
        </w:rPr>
      </w:pPr>
      <w:r w:rsidRPr="2B8A8D29">
        <w:rPr>
          <w:rFonts w:ascii="Arial" w:hAnsi="Arial" w:cs="Arial"/>
          <w:sz w:val="24"/>
          <w:szCs w:val="24"/>
        </w:rPr>
        <w:t>MD reported that elections received a greater number of votes than the year previous</w:t>
      </w:r>
      <w:r w:rsidR="7A1FEE19" w:rsidRPr="2B8A8D29">
        <w:rPr>
          <w:rFonts w:ascii="Arial" w:hAnsi="Arial" w:cs="Arial"/>
          <w:sz w:val="24"/>
          <w:szCs w:val="24"/>
        </w:rPr>
        <w:t xml:space="preserve">. </w:t>
      </w:r>
      <w:r w:rsidRPr="2B8A8D29">
        <w:rPr>
          <w:rFonts w:ascii="Arial" w:hAnsi="Arial" w:cs="Arial"/>
          <w:sz w:val="24"/>
          <w:szCs w:val="24"/>
        </w:rPr>
        <w:t>He informed the board that LW was retained as President and that EJ – in attendance, was Deputy President elect. There were no issues reported to the elections committee regarding the elections process</w:t>
      </w:r>
    </w:p>
    <w:p w14:paraId="06D277C8" w14:textId="77777777" w:rsidR="00417243" w:rsidRDefault="00417243" w:rsidP="00417243">
      <w:pPr>
        <w:rPr>
          <w:rFonts w:ascii="Arial" w:hAnsi="Arial" w:cs="Arial"/>
          <w:sz w:val="24"/>
          <w:szCs w:val="24"/>
          <w:lang w:val="en-US"/>
        </w:rPr>
      </w:pPr>
    </w:p>
    <w:p w14:paraId="55ECCCBF" w14:textId="36E7B40D" w:rsidR="00417243" w:rsidRDefault="00417243" w:rsidP="00417243">
      <w:pPr>
        <w:rPr>
          <w:rFonts w:ascii="Arial" w:hAnsi="Arial" w:cs="Arial"/>
          <w:sz w:val="24"/>
          <w:szCs w:val="24"/>
          <w:lang w:val="en-US"/>
        </w:rPr>
      </w:pPr>
      <w:r w:rsidRPr="2B8A8D29">
        <w:rPr>
          <w:rFonts w:ascii="Arial" w:hAnsi="Arial" w:cs="Arial"/>
          <w:sz w:val="24"/>
          <w:szCs w:val="24"/>
        </w:rPr>
        <w:t>DT asked for the election report to be sent to the University Board of Governors – MD confirmed the report had been sent.</w:t>
      </w:r>
    </w:p>
    <w:p w14:paraId="1330A17F" w14:textId="77777777" w:rsidR="00417243" w:rsidRDefault="00417243" w:rsidP="00417243">
      <w:pPr>
        <w:rPr>
          <w:rFonts w:ascii="Arial" w:hAnsi="Arial" w:cs="Arial"/>
          <w:sz w:val="24"/>
          <w:szCs w:val="24"/>
          <w:lang w:val="en-US"/>
        </w:rPr>
      </w:pPr>
    </w:p>
    <w:p w14:paraId="4BDEC677" w14:textId="480711F7" w:rsidR="00417243" w:rsidRDefault="00417243" w:rsidP="00417243">
      <w:pPr>
        <w:rPr>
          <w:rFonts w:ascii="Arial" w:hAnsi="Arial" w:cs="Arial"/>
          <w:sz w:val="24"/>
          <w:szCs w:val="24"/>
          <w:lang w:val="en-US"/>
        </w:rPr>
      </w:pPr>
      <w:r w:rsidRPr="2B8A8D29">
        <w:rPr>
          <w:rFonts w:ascii="Arial" w:hAnsi="Arial" w:cs="Arial"/>
          <w:sz w:val="24"/>
          <w:szCs w:val="24"/>
        </w:rPr>
        <w:t>MD reported that performance against budget is forecast to finish in a small surplus.</w:t>
      </w:r>
    </w:p>
    <w:p w14:paraId="5891846A" w14:textId="16E3FEB0" w:rsidR="00417243" w:rsidRDefault="00417243" w:rsidP="00417243">
      <w:pPr>
        <w:rPr>
          <w:rFonts w:ascii="Arial" w:hAnsi="Arial" w:cs="Arial"/>
          <w:sz w:val="24"/>
          <w:szCs w:val="24"/>
          <w:lang w:val="en-US"/>
        </w:rPr>
      </w:pPr>
      <w:r w:rsidRPr="2B8A8D29">
        <w:rPr>
          <w:rFonts w:ascii="Arial" w:hAnsi="Arial" w:cs="Arial"/>
          <w:sz w:val="24"/>
          <w:szCs w:val="24"/>
        </w:rPr>
        <w:t>MD noted that this is due to the sell-out May Ball scheduled to take place (which was due to bring in a £5000 surplus) as well as scrutinizing the non-fixed spends; he assured the board that he was confident there would not be a big deficit</w:t>
      </w:r>
      <w:r w:rsidR="5C10573E" w:rsidRPr="2B8A8D29">
        <w:rPr>
          <w:rFonts w:ascii="Arial" w:hAnsi="Arial" w:cs="Arial"/>
          <w:sz w:val="24"/>
          <w:szCs w:val="24"/>
        </w:rPr>
        <w:t xml:space="preserve">. </w:t>
      </w:r>
      <w:r w:rsidRPr="2B8A8D29">
        <w:rPr>
          <w:rFonts w:ascii="Arial" w:hAnsi="Arial" w:cs="Arial"/>
          <w:sz w:val="24"/>
          <w:szCs w:val="24"/>
        </w:rPr>
        <w:t>MD advised that the May Ball surplus was forecasted later in the cash flow for May.</w:t>
      </w:r>
    </w:p>
    <w:p w14:paraId="530DD777" w14:textId="77777777" w:rsidR="00417243" w:rsidRDefault="00417243" w:rsidP="00417243">
      <w:pPr>
        <w:rPr>
          <w:rFonts w:ascii="Arial" w:hAnsi="Arial" w:cs="Arial"/>
          <w:sz w:val="24"/>
          <w:szCs w:val="24"/>
          <w:lang w:val="en-US"/>
        </w:rPr>
      </w:pPr>
    </w:p>
    <w:p w14:paraId="5D03C0F7" w14:textId="3F5A76D2" w:rsidR="00417243" w:rsidRDefault="00417243" w:rsidP="00417243">
      <w:pPr>
        <w:rPr>
          <w:rFonts w:ascii="Arial" w:hAnsi="Arial" w:cs="Arial"/>
          <w:sz w:val="24"/>
          <w:szCs w:val="24"/>
          <w:lang w:val="en-US"/>
        </w:rPr>
      </w:pPr>
      <w:r w:rsidRPr="2B8A8D29">
        <w:rPr>
          <w:rFonts w:ascii="Arial" w:hAnsi="Arial" w:cs="Arial"/>
          <w:sz w:val="24"/>
          <w:szCs w:val="24"/>
        </w:rPr>
        <w:t>DT commended MD for his work on ensuring financial sustainability for the SU in a challenging year.</w:t>
      </w:r>
    </w:p>
    <w:p w14:paraId="7E8E020C" w14:textId="77777777" w:rsidR="00417243" w:rsidRDefault="00417243" w:rsidP="00417243">
      <w:pPr>
        <w:rPr>
          <w:rFonts w:ascii="Arial" w:hAnsi="Arial" w:cs="Arial"/>
          <w:sz w:val="24"/>
          <w:szCs w:val="24"/>
          <w:lang w:val="en-US"/>
        </w:rPr>
      </w:pPr>
    </w:p>
    <w:p w14:paraId="55902AF3" w14:textId="207AEDEE" w:rsidR="00417243" w:rsidRDefault="00417243" w:rsidP="00417243">
      <w:pPr>
        <w:rPr>
          <w:rFonts w:ascii="Arial" w:hAnsi="Arial" w:cs="Arial"/>
          <w:sz w:val="24"/>
          <w:szCs w:val="24"/>
          <w:lang w:val="en-US"/>
        </w:rPr>
      </w:pPr>
      <w:r w:rsidRPr="2B8A8D29">
        <w:rPr>
          <w:rFonts w:ascii="Arial" w:hAnsi="Arial" w:cs="Arial"/>
          <w:sz w:val="24"/>
          <w:szCs w:val="24"/>
        </w:rPr>
        <w:t>DT advised MD to protect areas of our budget susceptible to cuts such as societies and campaigns funding.</w:t>
      </w:r>
    </w:p>
    <w:p w14:paraId="42A27218" w14:textId="77777777" w:rsidR="00417243" w:rsidRDefault="00417243" w:rsidP="00417243">
      <w:pPr>
        <w:rPr>
          <w:rFonts w:ascii="Arial" w:hAnsi="Arial" w:cs="Arial"/>
          <w:sz w:val="24"/>
          <w:szCs w:val="24"/>
          <w:lang w:val="en-US"/>
        </w:rPr>
      </w:pPr>
    </w:p>
    <w:p w14:paraId="2FA8E105" w14:textId="26E50882" w:rsidR="00417243" w:rsidRDefault="00417243" w:rsidP="00417243">
      <w:pPr>
        <w:rPr>
          <w:rFonts w:ascii="Arial" w:hAnsi="Arial" w:cs="Arial"/>
          <w:sz w:val="24"/>
          <w:szCs w:val="24"/>
          <w:lang w:val="en-US"/>
        </w:rPr>
      </w:pPr>
      <w:r w:rsidRPr="2B8A8D29">
        <w:rPr>
          <w:rFonts w:ascii="Arial" w:hAnsi="Arial" w:cs="Arial"/>
          <w:sz w:val="24"/>
          <w:szCs w:val="24"/>
        </w:rPr>
        <w:t xml:space="preserve">MD presented the risk register, suggesting that </w:t>
      </w:r>
      <w:r w:rsidR="002B6AE0" w:rsidRPr="2B8A8D29">
        <w:rPr>
          <w:rFonts w:ascii="Arial" w:hAnsi="Arial" w:cs="Arial"/>
          <w:sz w:val="24"/>
          <w:szCs w:val="24"/>
        </w:rPr>
        <w:t>some</w:t>
      </w:r>
      <w:r w:rsidRPr="2B8A8D29">
        <w:rPr>
          <w:rFonts w:ascii="Arial" w:hAnsi="Arial" w:cs="Arial"/>
          <w:sz w:val="24"/>
          <w:szCs w:val="24"/>
        </w:rPr>
        <w:t xml:space="preserve"> risks identified would be better worked on by smaller working groups of the board.</w:t>
      </w:r>
    </w:p>
    <w:p w14:paraId="635D5D22" w14:textId="2BAFD6C1" w:rsidR="00417243" w:rsidRDefault="002B6AE0" w:rsidP="00417243">
      <w:pPr>
        <w:rPr>
          <w:rFonts w:ascii="Arial" w:hAnsi="Arial" w:cs="Arial"/>
          <w:sz w:val="24"/>
          <w:szCs w:val="24"/>
          <w:lang w:val="en-US"/>
        </w:rPr>
      </w:pPr>
      <w:r w:rsidRPr="2B8A8D29">
        <w:rPr>
          <w:rFonts w:ascii="Arial" w:hAnsi="Arial" w:cs="Arial"/>
          <w:sz w:val="24"/>
          <w:szCs w:val="24"/>
        </w:rPr>
        <w:t>MD assured the board that the financial risk reported is being carefully managed and is stable based on the good university relationship and the creation of the partnership agreement.</w:t>
      </w:r>
    </w:p>
    <w:p w14:paraId="51FBC58C" w14:textId="453C854A" w:rsidR="00417243" w:rsidRDefault="002B6AE0" w:rsidP="00417243">
      <w:pPr>
        <w:rPr>
          <w:rFonts w:ascii="Arial" w:hAnsi="Arial" w:cs="Arial"/>
          <w:sz w:val="24"/>
          <w:szCs w:val="24"/>
          <w:lang w:val="en-US"/>
        </w:rPr>
      </w:pPr>
      <w:r w:rsidRPr="2B8A8D29">
        <w:rPr>
          <w:rFonts w:ascii="Arial" w:hAnsi="Arial" w:cs="Arial"/>
          <w:sz w:val="24"/>
          <w:szCs w:val="24"/>
        </w:rPr>
        <w:t xml:space="preserve">MD reported that work is required on reputation and relationships – specifically the inclusion of himself in relevant </w:t>
      </w:r>
      <w:r w:rsidR="00511440" w:rsidRPr="2B8A8D29">
        <w:rPr>
          <w:rFonts w:ascii="Arial" w:hAnsi="Arial" w:cs="Arial"/>
          <w:sz w:val="24"/>
          <w:szCs w:val="24"/>
        </w:rPr>
        <w:t>meetings</w:t>
      </w:r>
      <w:r w:rsidRPr="2B8A8D29">
        <w:rPr>
          <w:rFonts w:ascii="Arial" w:hAnsi="Arial" w:cs="Arial"/>
          <w:sz w:val="24"/>
          <w:szCs w:val="24"/>
        </w:rPr>
        <w:t xml:space="preserve"> and committees regarding the relationship between the two organisations.</w:t>
      </w:r>
    </w:p>
    <w:p w14:paraId="065F8774" w14:textId="55273179" w:rsidR="00951C3F" w:rsidRDefault="002B6AE0" w:rsidP="002B6AE0">
      <w:pPr>
        <w:rPr>
          <w:rFonts w:ascii="Arial" w:hAnsi="Arial" w:cs="Arial"/>
          <w:sz w:val="24"/>
          <w:szCs w:val="24"/>
          <w:lang w:val="en-US"/>
        </w:rPr>
      </w:pPr>
      <w:r w:rsidRPr="2B8A8D29">
        <w:rPr>
          <w:rFonts w:ascii="Arial" w:hAnsi="Arial" w:cs="Arial"/>
          <w:sz w:val="24"/>
          <w:szCs w:val="24"/>
        </w:rPr>
        <w:t>MD noted an error in the ‘management section’ regarding the general manager job description being rated ‘Red</w:t>
      </w:r>
      <w:r w:rsidR="30747E97" w:rsidRPr="2B8A8D29">
        <w:rPr>
          <w:rFonts w:ascii="Arial" w:hAnsi="Arial" w:cs="Arial"/>
          <w:sz w:val="24"/>
          <w:szCs w:val="24"/>
        </w:rPr>
        <w:t>.’</w:t>
      </w:r>
    </w:p>
    <w:p w14:paraId="12DC73D7" w14:textId="2D7D3ADC" w:rsidR="002B6AE0" w:rsidRDefault="002B6AE0" w:rsidP="002B6AE0">
      <w:pPr>
        <w:rPr>
          <w:rFonts w:ascii="Arial" w:hAnsi="Arial" w:cs="Arial"/>
          <w:sz w:val="24"/>
          <w:szCs w:val="24"/>
          <w:lang w:val="en-US"/>
        </w:rPr>
      </w:pPr>
      <w:r w:rsidRPr="2B8A8D29">
        <w:rPr>
          <w:rFonts w:ascii="Arial" w:hAnsi="Arial" w:cs="Arial"/>
          <w:sz w:val="24"/>
          <w:szCs w:val="24"/>
        </w:rPr>
        <w:t>MD reported there is no succession plan for the management for the organi</w:t>
      </w:r>
      <w:r w:rsidR="00511440" w:rsidRPr="2B8A8D29">
        <w:rPr>
          <w:rFonts w:ascii="Arial" w:hAnsi="Arial" w:cs="Arial"/>
          <w:sz w:val="24"/>
          <w:szCs w:val="24"/>
        </w:rPr>
        <w:t>s</w:t>
      </w:r>
      <w:r w:rsidRPr="2B8A8D29">
        <w:rPr>
          <w:rFonts w:ascii="Arial" w:hAnsi="Arial" w:cs="Arial"/>
          <w:sz w:val="24"/>
          <w:szCs w:val="24"/>
        </w:rPr>
        <w:t xml:space="preserve">ation </w:t>
      </w:r>
      <w:r w:rsidR="675378F7" w:rsidRPr="2B8A8D29">
        <w:rPr>
          <w:rFonts w:ascii="Arial" w:hAnsi="Arial" w:cs="Arial"/>
          <w:sz w:val="24"/>
          <w:szCs w:val="24"/>
        </w:rPr>
        <w:t>if that</w:t>
      </w:r>
      <w:r w:rsidRPr="2B8A8D29">
        <w:rPr>
          <w:rFonts w:ascii="Arial" w:hAnsi="Arial" w:cs="Arial"/>
          <w:sz w:val="24"/>
          <w:szCs w:val="24"/>
        </w:rPr>
        <w:t xml:space="preserve"> member of staff becomes long term absent or resigns.</w:t>
      </w:r>
    </w:p>
    <w:p w14:paraId="715DABA8" w14:textId="71E29052" w:rsidR="002B6AE0" w:rsidRDefault="00511440" w:rsidP="002B6AE0">
      <w:pPr>
        <w:rPr>
          <w:rFonts w:ascii="Arial" w:hAnsi="Arial" w:cs="Arial"/>
          <w:sz w:val="24"/>
          <w:szCs w:val="24"/>
          <w:lang w:val="en-US"/>
        </w:rPr>
      </w:pPr>
      <w:r w:rsidRPr="2B8A8D29">
        <w:rPr>
          <w:rFonts w:ascii="Arial" w:hAnsi="Arial" w:cs="Arial"/>
          <w:sz w:val="24"/>
          <w:szCs w:val="24"/>
        </w:rPr>
        <w:t>MD noted training is rated ‘Red’ but can be updated due to trustee onboarding,</w:t>
      </w:r>
    </w:p>
    <w:p w14:paraId="50C5158A" w14:textId="3BAF2B50" w:rsidR="00511440" w:rsidRDefault="00511440" w:rsidP="002B6AE0">
      <w:pPr>
        <w:rPr>
          <w:rFonts w:ascii="Arial" w:hAnsi="Arial" w:cs="Arial"/>
          <w:sz w:val="24"/>
          <w:szCs w:val="24"/>
          <w:lang w:val="en-US"/>
        </w:rPr>
      </w:pPr>
      <w:r w:rsidRPr="2B8A8D29">
        <w:rPr>
          <w:rFonts w:ascii="Arial" w:hAnsi="Arial" w:cs="Arial"/>
          <w:sz w:val="24"/>
          <w:szCs w:val="24"/>
        </w:rPr>
        <w:t>Training and appraisals being carried out</w:t>
      </w:r>
      <w:r w:rsidR="046F9C75" w:rsidRPr="2B8A8D29">
        <w:rPr>
          <w:rFonts w:ascii="Arial" w:hAnsi="Arial" w:cs="Arial"/>
          <w:sz w:val="24"/>
          <w:szCs w:val="24"/>
        </w:rPr>
        <w:t xml:space="preserve">. </w:t>
      </w:r>
      <w:r w:rsidRPr="2B8A8D29">
        <w:rPr>
          <w:rFonts w:ascii="Arial" w:hAnsi="Arial" w:cs="Arial"/>
          <w:sz w:val="24"/>
          <w:szCs w:val="24"/>
        </w:rPr>
        <w:t>The main issue pertains to lack of funding available for training.</w:t>
      </w:r>
    </w:p>
    <w:p w14:paraId="51A5B065" w14:textId="4BBF1B1A" w:rsidR="00511440" w:rsidRDefault="00511440" w:rsidP="002B6AE0">
      <w:pPr>
        <w:rPr>
          <w:rFonts w:ascii="Arial" w:hAnsi="Arial" w:cs="Arial"/>
          <w:sz w:val="24"/>
          <w:szCs w:val="24"/>
          <w:lang w:val="en-US"/>
        </w:rPr>
      </w:pPr>
      <w:r w:rsidRPr="2B8A8D29">
        <w:rPr>
          <w:rFonts w:ascii="Arial" w:hAnsi="Arial" w:cs="Arial"/>
          <w:sz w:val="24"/>
          <w:szCs w:val="24"/>
        </w:rPr>
        <w:t>No risks on social media have been identified but requires an action plan to be followed in instances of libel or slander.</w:t>
      </w:r>
    </w:p>
    <w:p w14:paraId="604178FE" w14:textId="77777777" w:rsidR="002B6AE0" w:rsidRDefault="002B6AE0" w:rsidP="002B6AE0">
      <w:pPr>
        <w:rPr>
          <w:rFonts w:ascii="Arial" w:hAnsi="Arial" w:cs="Arial"/>
          <w:sz w:val="24"/>
          <w:szCs w:val="24"/>
          <w:lang w:val="en-US"/>
        </w:rPr>
      </w:pPr>
    </w:p>
    <w:p w14:paraId="133B51F5" w14:textId="3FD2C24C" w:rsidR="00511440" w:rsidRDefault="00511440" w:rsidP="002B6AE0">
      <w:pPr>
        <w:rPr>
          <w:rFonts w:ascii="Arial" w:hAnsi="Arial" w:cs="Arial"/>
          <w:sz w:val="24"/>
          <w:szCs w:val="24"/>
          <w:lang w:val="en-US"/>
        </w:rPr>
      </w:pPr>
      <w:r w:rsidRPr="2B8A8D29">
        <w:rPr>
          <w:rFonts w:ascii="Arial" w:hAnsi="Arial" w:cs="Arial"/>
          <w:sz w:val="24"/>
          <w:szCs w:val="24"/>
        </w:rPr>
        <w:t>DT suggested MD update them as well as a ‘Freedom of Speech’ section as this is needed as of August – MD responded that he was already carrying out work on it.</w:t>
      </w:r>
    </w:p>
    <w:p w14:paraId="29DCF887" w14:textId="77777777" w:rsidR="00511440" w:rsidRDefault="00511440" w:rsidP="002B6AE0">
      <w:pPr>
        <w:rPr>
          <w:rFonts w:ascii="Arial" w:hAnsi="Arial" w:cs="Arial"/>
          <w:sz w:val="24"/>
          <w:szCs w:val="24"/>
          <w:lang w:val="en-US"/>
        </w:rPr>
      </w:pPr>
    </w:p>
    <w:p w14:paraId="04C2D0E7" w14:textId="77777777" w:rsidR="00511440" w:rsidRDefault="00511440" w:rsidP="00511440">
      <w:pPr>
        <w:rPr>
          <w:rFonts w:ascii="Arial" w:hAnsi="Arial" w:cs="Arial"/>
          <w:b/>
          <w:bCs/>
          <w:sz w:val="24"/>
          <w:szCs w:val="24"/>
          <w:lang w:val="en-US"/>
        </w:rPr>
      </w:pPr>
      <w:r w:rsidRPr="2B8A8D29">
        <w:rPr>
          <w:rFonts w:ascii="Arial" w:hAnsi="Arial" w:cs="Arial"/>
          <w:b/>
          <w:bCs/>
          <w:sz w:val="24"/>
          <w:szCs w:val="24"/>
        </w:rPr>
        <w:t>10. AOB </w:t>
      </w:r>
    </w:p>
    <w:p w14:paraId="42AC67CB" w14:textId="18F47BDB" w:rsidR="00511440" w:rsidRDefault="00511440" w:rsidP="00511440">
      <w:r w:rsidRPr="2B8A8D29">
        <w:rPr>
          <w:rFonts w:ascii="Arial" w:hAnsi="Arial" w:cs="Arial"/>
          <w:sz w:val="24"/>
          <w:szCs w:val="24"/>
        </w:rPr>
        <w:t>DT notified that trustee recruitment is in hand and there is a potential applicant for an external trustee – MD followed up mentioning there is a student trustee applicant as well.</w:t>
      </w:r>
    </w:p>
    <w:p w14:paraId="6B16B215" w14:textId="77777777" w:rsidR="00511440" w:rsidRDefault="00511440" w:rsidP="00511440">
      <w:pPr>
        <w:rPr>
          <w:rFonts w:ascii="Arial" w:hAnsi="Arial" w:cs="Arial"/>
          <w:b/>
          <w:bCs/>
          <w:sz w:val="24"/>
          <w:szCs w:val="24"/>
          <w:lang w:val="en-US"/>
        </w:rPr>
      </w:pPr>
    </w:p>
    <w:p w14:paraId="60BAB993" w14:textId="77777777" w:rsidR="00511440" w:rsidRPr="00951C3F" w:rsidRDefault="00511440" w:rsidP="00511440">
      <w:pPr>
        <w:rPr>
          <w:rFonts w:ascii="Times New Roman" w:hAnsi="Times New Roman" w:cs="Times New Roman"/>
          <w:sz w:val="24"/>
          <w:szCs w:val="24"/>
        </w:rPr>
      </w:pPr>
      <w:r w:rsidRPr="2B8A8D29">
        <w:rPr>
          <w:rFonts w:ascii="Arial" w:hAnsi="Arial" w:cs="Arial"/>
          <w:b/>
          <w:bCs/>
          <w:sz w:val="24"/>
          <w:szCs w:val="24"/>
        </w:rPr>
        <w:t>11. RESERVED BUSINESS </w:t>
      </w:r>
    </w:p>
    <w:p w14:paraId="766E369B" w14:textId="77777777" w:rsidR="00511440" w:rsidRDefault="00511440" w:rsidP="00511440">
      <w:pPr>
        <w:rPr>
          <w:rFonts w:ascii="Arial" w:hAnsi="Arial" w:cs="Arial"/>
          <w:color w:val="000000"/>
          <w:sz w:val="24"/>
          <w:szCs w:val="24"/>
          <w:lang w:val="en-US"/>
        </w:rPr>
      </w:pPr>
      <w:r w:rsidRPr="2B8A8D29">
        <w:rPr>
          <w:rFonts w:ascii="Arial" w:hAnsi="Arial" w:cs="Arial"/>
          <w:color w:val="000000" w:themeColor="text1"/>
          <w:sz w:val="24"/>
          <w:szCs w:val="24"/>
        </w:rPr>
        <w:t>Close16:00     </w:t>
      </w:r>
    </w:p>
    <w:p w14:paraId="64945BE1" w14:textId="77777777" w:rsidR="00511440" w:rsidRDefault="00511440" w:rsidP="002B6AE0">
      <w:pPr>
        <w:rPr>
          <w:rFonts w:ascii="Arial" w:hAnsi="Arial" w:cs="Arial"/>
          <w:sz w:val="24"/>
          <w:szCs w:val="24"/>
          <w:lang w:val="en-US"/>
        </w:rPr>
      </w:pPr>
    </w:p>
    <w:p w14:paraId="66ABDDAC" w14:textId="35890B8F" w:rsidR="2B8A8D29" w:rsidRDefault="2B8A8D29" w:rsidP="2B8A8D29">
      <w:pPr>
        <w:rPr>
          <w:rFonts w:ascii="Arial" w:hAnsi="Arial" w:cs="Arial"/>
          <w:sz w:val="24"/>
          <w:szCs w:val="24"/>
        </w:rPr>
      </w:pPr>
    </w:p>
    <w:p w14:paraId="4EB32096" w14:textId="77777777" w:rsidR="00511440" w:rsidRDefault="00511440" w:rsidP="002B6AE0">
      <w:pPr>
        <w:rPr>
          <w:rFonts w:ascii="Arial" w:hAnsi="Arial" w:cs="Arial"/>
          <w:sz w:val="24"/>
          <w:szCs w:val="24"/>
          <w:lang w:val="en-US"/>
        </w:rPr>
      </w:pPr>
    </w:p>
    <w:tbl>
      <w:tblPr>
        <w:tblW w:w="9015" w:type="dxa"/>
        <w:tblInd w:w="216" w:type="dxa"/>
        <w:shd w:val="clear" w:color="auto" w:fill="CED7E7"/>
        <w:tblCellMar>
          <w:left w:w="0" w:type="dxa"/>
          <w:right w:w="0" w:type="dxa"/>
        </w:tblCellMar>
        <w:tblLook w:val="04A0" w:firstRow="1" w:lastRow="0" w:firstColumn="1" w:lastColumn="0" w:noHBand="0" w:noVBand="1"/>
      </w:tblPr>
      <w:tblGrid>
        <w:gridCol w:w="705"/>
        <w:gridCol w:w="4908"/>
        <w:gridCol w:w="1528"/>
        <w:gridCol w:w="1874"/>
      </w:tblGrid>
      <w:tr w:rsidR="00511440" w14:paraId="780B8893" w14:textId="77777777" w:rsidTr="2B8A8D29">
        <w:trPr>
          <w:trHeight w:val="484"/>
        </w:trPr>
        <w:tc>
          <w:tcPr>
            <w:tcW w:w="901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ED7E7"/>
            <w:tcMar>
              <w:top w:w="80" w:type="dxa"/>
              <w:left w:w="440" w:type="dxa"/>
              <w:bottom w:w="80" w:type="dxa"/>
              <w:right w:w="80" w:type="dxa"/>
            </w:tcMar>
            <w:vAlign w:val="center"/>
            <w:hideMark/>
          </w:tcPr>
          <w:p w14:paraId="774047B3" w14:textId="77777777" w:rsidR="00511440" w:rsidRPr="0051073D" w:rsidRDefault="00511440" w:rsidP="2B8A8D29">
            <w:pPr>
              <w:pStyle w:val="bodya"/>
              <w:spacing w:beforeAutospacing="0" w:after="200" w:afterAutospacing="0" w:line="253" w:lineRule="atLeast"/>
              <w:ind w:left="360"/>
              <w:rPr>
                <w:rFonts w:ascii="Arial" w:hAnsi="Arial" w:cs="Arial"/>
                <w:b/>
                <w:bCs/>
                <w:color w:val="000000"/>
                <w:sz w:val="24"/>
                <w:szCs w:val="24"/>
              </w:rPr>
            </w:pPr>
            <w:r w:rsidRPr="2B8A8D29">
              <w:rPr>
                <w:rFonts w:ascii="Arial" w:hAnsi="Arial" w:cs="Arial"/>
                <w:b/>
                <w:bCs/>
                <w:color w:val="000000" w:themeColor="text1"/>
                <w:sz w:val="24"/>
                <w:szCs w:val="24"/>
              </w:rPr>
              <w:t>Action                                               </w:t>
            </w:r>
            <w:r w:rsidRPr="2B8A8D29">
              <w:rPr>
                <w:rStyle w:val="apple-converted-space"/>
                <w:rFonts w:ascii="Arial" w:hAnsi="Arial" w:cs="Arial"/>
                <w:b/>
                <w:bCs/>
                <w:color w:val="000000" w:themeColor="text1"/>
                <w:sz w:val="24"/>
                <w:szCs w:val="24"/>
              </w:rPr>
              <w:t> </w:t>
            </w:r>
            <w:r w:rsidRPr="2B8A8D29">
              <w:rPr>
                <w:rFonts w:ascii="Arial" w:hAnsi="Arial" w:cs="Arial"/>
                <w:b/>
                <w:bCs/>
                <w:color w:val="000000" w:themeColor="text1"/>
                <w:sz w:val="24"/>
                <w:szCs w:val="24"/>
              </w:rPr>
              <w:t>                By Whom      </w:t>
            </w:r>
            <w:r w:rsidRPr="2B8A8D29">
              <w:rPr>
                <w:rStyle w:val="apple-converted-space"/>
                <w:rFonts w:ascii="Arial" w:hAnsi="Arial" w:cs="Arial"/>
                <w:b/>
                <w:bCs/>
                <w:color w:val="000000" w:themeColor="text1"/>
                <w:sz w:val="24"/>
                <w:szCs w:val="24"/>
              </w:rPr>
              <w:t> </w:t>
            </w:r>
            <w:r w:rsidRPr="2B8A8D29">
              <w:rPr>
                <w:rFonts w:ascii="Arial" w:hAnsi="Arial" w:cs="Arial"/>
                <w:b/>
                <w:bCs/>
                <w:color w:val="000000" w:themeColor="text1"/>
                <w:sz w:val="24"/>
                <w:szCs w:val="24"/>
              </w:rPr>
              <w:t>Date </w:t>
            </w:r>
          </w:p>
        </w:tc>
      </w:tr>
      <w:tr w:rsidR="00511440" w14:paraId="52CDA67F" w14:textId="77777777" w:rsidTr="2B8A8D29">
        <w:trPr>
          <w:trHeight w:val="562"/>
        </w:trPr>
        <w:tc>
          <w:tcPr>
            <w:tcW w:w="705" w:type="dxa"/>
            <w:tcBorders>
              <w:top w:val="nil"/>
              <w:left w:val="single" w:sz="8" w:space="0" w:color="auto"/>
              <w:bottom w:val="nil"/>
              <w:right w:val="single" w:sz="8" w:space="0" w:color="auto"/>
            </w:tcBorders>
            <w:shd w:val="clear" w:color="auto" w:fill="CED7E7"/>
            <w:tcMar>
              <w:top w:w="80" w:type="dxa"/>
              <w:left w:w="80" w:type="dxa"/>
              <w:bottom w:w="80" w:type="dxa"/>
              <w:right w:w="80" w:type="dxa"/>
            </w:tcMar>
            <w:vAlign w:val="center"/>
          </w:tcPr>
          <w:p w14:paraId="6D8354A1" w14:textId="77777777" w:rsidR="00511440" w:rsidRPr="0051073D" w:rsidRDefault="00511440" w:rsidP="2B8A8D29">
            <w:pPr>
              <w:pStyle w:val="bodya"/>
              <w:spacing w:beforeAutospacing="0" w:afterAutospacing="0"/>
              <w:rPr>
                <w:rFonts w:ascii="Arial" w:hAnsi="Arial" w:cs="Arial"/>
                <w:sz w:val="24"/>
                <w:szCs w:val="24"/>
              </w:rPr>
            </w:pPr>
            <w:r w:rsidRPr="2B8A8D29">
              <w:rPr>
                <w:rFonts w:ascii="Arial" w:hAnsi="Arial" w:cs="Arial"/>
                <w:sz w:val="24"/>
                <w:szCs w:val="24"/>
              </w:rPr>
              <w:t>5.</w:t>
            </w:r>
          </w:p>
        </w:tc>
        <w:tc>
          <w:tcPr>
            <w:tcW w:w="490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62528D9C" w14:textId="77777777" w:rsidR="00511440" w:rsidRPr="0051073D" w:rsidRDefault="00511440" w:rsidP="2B8A8D29">
            <w:pPr>
              <w:pStyle w:val="bodya"/>
              <w:spacing w:beforeAutospacing="0" w:afterAutospacing="0"/>
              <w:rPr>
                <w:rFonts w:ascii="Arial" w:hAnsi="Arial" w:cs="Arial"/>
                <w:sz w:val="24"/>
                <w:szCs w:val="24"/>
              </w:rPr>
            </w:pPr>
            <w:r w:rsidRPr="2B8A8D29">
              <w:rPr>
                <w:rFonts w:ascii="Arial" w:hAnsi="Arial" w:cs="Arial"/>
                <w:sz w:val="24"/>
                <w:szCs w:val="24"/>
              </w:rPr>
              <w:t>Continue to explore additional grants for project work</w:t>
            </w:r>
          </w:p>
        </w:tc>
        <w:tc>
          <w:tcPr>
            <w:tcW w:w="152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140F93E2" w14:textId="77777777" w:rsidR="00511440" w:rsidRPr="001D64E7" w:rsidRDefault="00511440" w:rsidP="2B8A8D29">
            <w:pPr>
              <w:pStyle w:val="bodya"/>
              <w:spacing w:beforeAutospacing="0" w:afterAutospacing="0"/>
              <w:rPr>
                <w:rFonts w:ascii="Arial" w:hAnsi="Arial" w:cs="Arial"/>
                <w:sz w:val="24"/>
                <w:szCs w:val="24"/>
              </w:rPr>
            </w:pPr>
            <w:r w:rsidRPr="2B8A8D29">
              <w:rPr>
                <w:rFonts w:ascii="Arial" w:hAnsi="Arial" w:cs="Arial"/>
                <w:sz w:val="24"/>
                <w:szCs w:val="24"/>
              </w:rPr>
              <w:t>SB</w:t>
            </w:r>
          </w:p>
        </w:tc>
        <w:tc>
          <w:tcPr>
            <w:tcW w:w="1874"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34A90265" w14:textId="77777777" w:rsidR="00511440" w:rsidRPr="001D64E7" w:rsidRDefault="00511440" w:rsidP="2B8A8D29">
            <w:pPr>
              <w:pStyle w:val="bodya"/>
              <w:spacing w:beforeAutospacing="0" w:afterAutospacing="0"/>
              <w:rPr>
                <w:rFonts w:ascii="Arial" w:hAnsi="Arial" w:cs="Arial"/>
                <w:sz w:val="24"/>
                <w:szCs w:val="24"/>
              </w:rPr>
            </w:pPr>
            <w:r w:rsidRPr="2B8A8D29">
              <w:rPr>
                <w:rFonts w:ascii="Arial" w:hAnsi="Arial" w:cs="Arial"/>
                <w:sz w:val="24"/>
                <w:szCs w:val="24"/>
              </w:rPr>
              <w:t>ongoing</w:t>
            </w:r>
          </w:p>
        </w:tc>
      </w:tr>
      <w:tr w:rsidR="00511440" w14:paraId="2ACDE2EF" w14:textId="77777777" w:rsidTr="2B8A8D29">
        <w:trPr>
          <w:trHeight w:val="562"/>
        </w:trPr>
        <w:tc>
          <w:tcPr>
            <w:tcW w:w="705" w:type="dxa"/>
            <w:tcBorders>
              <w:top w:val="nil"/>
              <w:left w:val="single" w:sz="8" w:space="0" w:color="auto"/>
              <w:bottom w:val="nil"/>
              <w:right w:val="single" w:sz="8" w:space="0" w:color="auto"/>
            </w:tcBorders>
            <w:shd w:val="clear" w:color="auto" w:fill="CED7E7"/>
            <w:tcMar>
              <w:top w:w="80" w:type="dxa"/>
              <w:left w:w="80" w:type="dxa"/>
              <w:bottom w:w="80" w:type="dxa"/>
              <w:right w:w="80" w:type="dxa"/>
            </w:tcMar>
            <w:vAlign w:val="center"/>
          </w:tcPr>
          <w:p w14:paraId="36792CC1" w14:textId="77777777" w:rsidR="00511440" w:rsidRPr="0051073D" w:rsidRDefault="00511440" w:rsidP="2B8A8D29">
            <w:pPr>
              <w:pStyle w:val="bodya"/>
              <w:spacing w:beforeAutospacing="0" w:afterAutospacing="0"/>
              <w:rPr>
                <w:rFonts w:ascii="Arial" w:hAnsi="Arial" w:cs="Arial"/>
                <w:sz w:val="24"/>
                <w:szCs w:val="24"/>
              </w:rPr>
            </w:pPr>
          </w:p>
        </w:tc>
        <w:tc>
          <w:tcPr>
            <w:tcW w:w="490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61B6C10D" w14:textId="77777777" w:rsidR="00511440" w:rsidRPr="0051073D" w:rsidRDefault="00511440" w:rsidP="2B8A8D29">
            <w:pPr>
              <w:pStyle w:val="bodya"/>
              <w:spacing w:beforeAutospacing="0" w:afterAutospacing="0"/>
              <w:rPr>
                <w:rFonts w:ascii="Arial" w:hAnsi="Arial" w:cs="Arial"/>
                <w:sz w:val="24"/>
                <w:szCs w:val="24"/>
              </w:rPr>
            </w:pPr>
            <w:r w:rsidRPr="2B8A8D29">
              <w:rPr>
                <w:rFonts w:ascii="Arial" w:hAnsi="Arial" w:cs="Arial"/>
                <w:sz w:val="24"/>
                <w:szCs w:val="24"/>
              </w:rPr>
              <w:t>Contact Devon Mind to arrange a meeting</w:t>
            </w:r>
          </w:p>
        </w:tc>
        <w:tc>
          <w:tcPr>
            <w:tcW w:w="152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3B1900DD" w14:textId="77777777" w:rsidR="00511440" w:rsidRPr="001D64E7" w:rsidRDefault="00511440" w:rsidP="2B8A8D29">
            <w:pPr>
              <w:pStyle w:val="bodya"/>
              <w:spacing w:beforeAutospacing="0" w:afterAutospacing="0"/>
              <w:rPr>
                <w:rFonts w:ascii="Arial" w:hAnsi="Arial" w:cs="Arial"/>
                <w:sz w:val="24"/>
                <w:szCs w:val="24"/>
              </w:rPr>
            </w:pPr>
            <w:r w:rsidRPr="2B8A8D29">
              <w:rPr>
                <w:rFonts w:ascii="Arial" w:hAnsi="Arial" w:cs="Arial"/>
                <w:sz w:val="24"/>
                <w:szCs w:val="24"/>
              </w:rPr>
              <w:t>SB/PG</w:t>
            </w:r>
          </w:p>
        </w:tc>
        <w:tc>
          <w:tcPr>
            <w:tcW w:w="1874"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494302C4" w14:textId="77777777" w:rsidR="00511440" w:rsidRPr="001D64E7" w:rsidRDefault="00511440" w:rsidP="2B8A8D29">
            <w:pPr>
              <w:pStyle w:val="bodya"/>
              <w:spacing w:beforeAutospacing="0" w:afterAutospacing="0"/>
              <w:rPr>
                <w:rFonts w:ascii="Arial" w:hAnsi="Arial" w:cs="Arial"/>
                <w:sz w:val="24"/>
                <w:szCs w:val="24"/>
              </w:rPr>
            </w:pPr>
            <w:r w:rsidRPr="2B8A8D29">
              <w:rPr>
                <w:rFonts w:ascii="Arial" w:hAnsi="Arial" w:cs="Arial"/>
                <w:sz w:val="24"/>
                <w:szCs w:val="24"/>
              </w:rPr>
              <w:t>ASAP</w:t>
            </w:r>
          </w:p>
        </w:tc>
      </w:tr>
      <w:tr w:rsidR="00511440" w14:paraId="6B1CB92C" w14:textId="77777777" w:rsidTr="2B8A8D29">
        <w:trPr>
          <w:trHeight w:val="562"/>
        </w:trPr>
        <w:tc>
          <w:tcPr>
            <w:tcW w:w="705" w:type="dxa"/>
            <w:tcBorders>
              <w:top w:val="nil"/>
              <w:left w:val="single" w:sz="8" w:space="0" w:color="auto"/>
              <w:bottom w:val="nil"/>
              <w:right w:val="single" w:sz="8" w:space="0" w:color="auto"/>
            </w:tcBorders>
            <w:shd w:val="clear" w:color="auto" w:fill="CED7E7"/>
            <w:tcMar>
              <w:top w:w="80" w:type="dxa"/>
              <w:left w:w="80" w:type="dxa"/>
              <w:bottom w:w="80" w:type="dxa"/>
              <w:right w:w="80" w:type="dxa"/>
            </w:tcMar>
            <w:vAlign w:val="center"/>
          </w:tcPr>
          <w:p w14:paraId="3787BA79" w14:textId="77777777" w:rsidR="00511440" w:rsidRPr="0051073D" w:rsidRDefault="00511440" w:rsidP="2B8A8D29">
            <w:pPr>
              <w:pStyle w:val="bodya"/>
              <w:spacing w:beforeAutospacing="0" w:afterAutospacing="0"/>
              <w:rPr>
                <w:rFonts w:ascii="Arial" w:hAnsi="Arial" w:cs="Arial"/>
                <w:sz w:val="24"/>
                <w:szCs w:val="24"/>
              </w:rPr>
            </w:pPr>
            <w:r w:rsidRPr="2B8A8D29">
              <w:rPr>
                <w:rFonts w:ascii="Arial" w:hAnsi="Arial" w:cs="Arial"/>
                <w:sz w:val="24"/>
                <w:szCs w:val="24"/>
              </w:rPr>
              <w:t>9.</w:t>
            </w:r>
          </w:p>
        </w:tc>
        <w:tc>
          <w:tcPr>
            <w:tcW w:w="490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6D099104" w14:textId="77777777" w:rsidR="00511440" w:rsidRPr="0051073D" w:rsidRDefault="00511440" w:rsidP="2B8A8D29">
            <w:pPr>
              <w:pStyle w:val="bodya"/>
              <w:spacing w:beforeAutospacing="0" w:afterAutospacing="0"/>
              <w:rPr>
                <w:rFonts w:ascii="Arial" w:hAnsi="Arial" w:cs="Arial"/>
                <w:sz w:val="24"/>
                <w:szCs w:val="24"/>
              </w:rPr>
            </w:pPr>
            <w:r w:rsidRPr="2B8A8D29">
              <w:rPr>
                <w:rFonts w:ascii="Arial" w:hAnsi="Arial" w:cs="Arial"/>
                <w:sz w:val="24"/>
                <w:szCs w:val="24"/>
              </w:rPr>
              <w:t>Explore use of software for board documents, to send to MD</w:t>
            </w:r>
          </w:p>
        </w:tc>
        <w:tc>
          <w:tcPr>
            <w:tcW w:w="152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230D3739" w14:textId="77777777" w:rsidR="00511440" w:rsidRPr="001D64E7" w:rsidRDefault="00511440" w:rsidP="2B8A8D29">
            <w:pPr>
              <w:pStyle w:val="bodya"/>
              <w:spacing w:beforeAutospacing="0" w:afterAutospacing="0"/>
              <w:rPr>
                <w:rFonts w:ascii="Arial" w:hAnsi="Arial" w:cs="Arial"/>
                <w:sz w:val="24"/>
                <w:szCs w:val="24"/>
              </w:rPr>
            </w:pPr>
            <w:r w:rsidRPr="2B8A8D29">
              <w:rPr>
                <w:rFonts w:ascii="Arial" w:hAnsi="Arial" w:cs="Arial"/>
                <w:sz w:val="24"/>
                <w:szCs w:val="24"/>
              </w:rPr>
              <w:t>PG</w:t>
            </w:r>
          </w:p>
        </w:tc>
        <w:tc>
          <w:tcPr>
            <w:tcW w:w="1874"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4D0C476B" w14:textId="77777777" w:rsidR="00511440" w:rsidRPr="001D64E7" w:rsidRDefault="00511440" w:rsidP="2B8A8D29">
            <w:pPr>
              <w:pStyle w:val="bodya"/>
              <w:spacing w:beforeAutospacing="0" w:afterAutospacing="0"/>
              <w:rPr>
                <w:rFonts w:ascii="Arial" w:hAnsi="Arial" w:cs="Arial"/>
                <w:sz w:val="24"/>
                <w:szCs w:val="24"/>
              </w:rPr>
            </w:pPr>
            <w:r w:rsidRPr="2B8A8D29">
              <w:rPr>
                <w:rFonts w:ascii="Arial" w:hAnsi="Arial" w:cs="Arial"/>
                <w:sz w:val="24"/>
                <w:szCs w:val="24"/>
              </w:rPr>
              <w:t>ASAP</w:t>
            </w:r>
          </w:p>
        </w:tc>
      </w:tr>
      <w:bookmarkEnd w:id="5"/>
      <w:bookmarkEnd w:id="6"/>
    </w:tbl>
    <w:p w14:paraId="4F67E5C8" w14:textId="1A9CD12E" w:rsidR="00B75F77" w:rsidRPr="0021472C" w:rsidRDefault="00B75F77" w:rsidP="2B8A8D29">
      <w:pPr>
        <w:pStyle w:val="bodya"/>
      </w:pPr>
    </w:p>
    <w:sectPr w:rsidR="00B75F77" w:rsidRPr="0021472C" w:rsidSect="008067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badi">
    <w:charset w:val="00"/>
    <w:family w:val="swiss"/>
    <w:pitch w:val="variable"/>
    <w:sig w:usb0="80000003" w:usb1="00000000" w:usb2="00000000" w:usb3="00000000" w:csb0="00000001" w:csb1="00000000"/>
  </w:font>
  <w:font w:name="STXinwei">
    <w:charset w:val="86"/>
    <w:family w:val="auto"/>
    <w:pitch w:val="variable"/>
    <w:sig w:usb0="00000001" w:usb1="080F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3gT6Din5s14kkF" int2:id="gDD3pLqO">
      <int2:state int2:value="Rejected" int2:type="AugLoop_Text_Critique"/>
    </int2:textHash>
    <int2:textHash int2:hashCode="3yEczdlKY+C8ue" int2:id="k3y2bztm">
      <int2:state int2:value="Rejected" int2:type="AugLoop_Text_Critique"/>
    </int2:textHash>
    <int2:textHash int2:hashCode="/BzWrLT1Bcrfvv" int2:id="AICmD6oo">
      <int2:state int2:value="Rejected" int2:type="AugLoop_Text_Critique"/>
    </int2:textHash>
    <int2:textHash int2:hashCode="9vOfv2eNTAPKcv" int2:id="5X4sqvNU">
      <int2:state int2:value="Rejected" int2:type="AugLoop_Text_Critique"/>
    </int2:textHash>
    <int2:textHash int2:hashCode="DSXNobgYouUNRX" int2:id="SGH6zaX4">
      <int2:state int2:value="Rejected" int2:type="AugLoop_Text_Critique"/>
    </int2:textHash>
    <int2:textHash int2:hashCode="M7giAQgex8Q4y1" int2:id="SjW4eRgg">
      <int2:state int2:value="Rejected" int2:type="AugLoop_Text_Critique"/>
    </int2:textHash>
    <int2:textHash int2:hashCode="C6/wUaCWh7QI+2" int2:id="4XczBVmV">
      <int2:state int2:value="Rejected" int2:type="AugLoop_Text_Critique"/>
    </int2:textHash>
    <int2:textHash int2:hashCode="ivnv72ZCTbHww1" int2:id="3LTKi4JV">
      <int2:state int2:value="Rejected" int2:type="AugLoop_Text_Critique"/>
    </int2:textHash>
    <int2:bookmark int2:bookmarkName="_Int_fYl5LpTy" int2:invalidationBookmarkName="" int2:hashCode="OrVa0DodspF8bw" int2:id="6a88I59F">
      <int2:state int2:value="Rejected" int2:type="AugLoop_Text_Critique"/>
    </int2:bookmark>
    <int2:bookmark int2:bookmarkName="_Int_AmTPb3HE" int2:invalidationBookmarkName="" int2:hashCode="OrVa0DodspF8bw" int2:id="enBHzpYI">
      <int2:state int2:value="Rejected" int2:type="AugLoop_Text_Critique"/>
    </int2:bookmark>
    <int2:bookmark int2:bookmarkName="_Int_qK5dlgqf" int2:invalidationBookmarkName="" int2:hashCode="OrVa0DodspF8bw" int2:id="kJR4Vif3">
      <int2:state int2:value="Rejected" int2:type="AugLoop_Text_Critique"/>
    </int2:bookmark>
    <int2:bookmark int2:bookmarkName="_Int_3HwOxBUC" int2:invalidationBookmarkName="" int2:hashCode="OrVa0DodspF8bw" int2:id="ikPor5f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0185"/>
    <w:multiLevelType w:val="hybridMultilevel"/>
    <w:tmpl w:val="95C2DE96"/>
    <w:lvl w:ilvl="0" w:tplc="0FE87B3C">
      <w:start w:val="1"/>
      <w:numFmt w:val="bullet"/>
      <w:lvlText w:val="•"/>
      <w:lvlJc w:val="left"/>
      <w:pPr>
        <w:ind w:left="2160" w:hanging="360"/>
      </w:pPr>
      <w:rPr>
        <w:rFonts w:ascii="Abadi" w:eastAsia="STXinwei" w:hAnsi="Aba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FA60F6E"/>
    <w:multiLevelType w:val="multilevel"/>
    <w:tmpl w:val="25244D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FA2F38"/>
    <w:multiLevelType w:val="multilevel"/>
    <w:tmpl w:val="670CC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33254"/>
    <w:multiLevelType w:val="multilevel"/>
    <w:tmpl w:val="19F04D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3754BB"/>
    <w:multiLevelType w:val="multilevel"/>
    <w:tmpl w:val="91B674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9D7CC5"/>
    <w:multiLevelType w:val="hybridMultilevel"/>
    <w:tmpl w:val="8F10D594"/>
    <w:lvl w:ilvl="0" w:tplc="3C8653A6">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8E79ED"/>
    <w:multiLevelType w:val="multilevel"/>
    <w:tmpl w:val="7EEC87B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DDD5C93"/>
    <w:multiLevelType w:val="multilevel"/>
    <w:tmpl w:val="67823CD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8" w15:restartNumberingAfterBreak="0">
    <w:nsid w:val="2F5A3FA3"/>
    <w:multiLevelType w:val="multilevel"/>
    <w:tmpl w:val="369ECAA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78777E9"/>
    <w:multiLevelType w:val="multilevel"/>
    <w:tmpl w:val="D42E8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3670763"/>
    <w:multiLevelType w:val="multilevel"/>
    <w:tmpl w:val="3F88AB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2E2379"/>
    <w:multiLevelType w:val="multilevel"/>
    <w:tmpl w:val="B13E34FA"/>
    <w:lvl w:ilvl="0">
      <w:numFmt w:val="bullet"/>
      <w:lvlText w:val=""/>
      <w:lvlJc w:val="left"/>
      <w:pPr>
        <w:ind w:left="1080" w:hanging="360"/>
      </w:pPr>
      <w:rPr>
        <w:rFonts w:ascii="Symbol" w:hAnsi="Symbol"/>
        <w:color w:val="auto"/>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9AB5E5A"/>
    <w:multiLevelType w:val="multilevel"/>
    <w:tmpl w:val="FDA67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251913"/>
    <w:multiLevelType w:val="multilevel"/>
    <w:tmpl w:val="53684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657561"/>
    <w:multiLevelType w:val="hybridMultilevel"/>
    <w:tmpl w:val="CF8CCB84"/>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5" w15:restartNumberingAfterBreak="0">
    <w:nsid w:val="58713600"/>
    <w:multiLevelType w:val="multilevel"/>
    <w:tmpl w:val="C4D0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8B7CD3"/>
    <w:multiLevelType w:val="multilevel"/>
    <w:tmpl w:val="F5044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A567A5"/>
    <w:multiLevelType w:val="multilevel"/>
    <w:tmpl w:val="DE945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BC26FD"/>
    <w:multiLevelType w:val="multilevel"/>
    <w:tmpl w:val="D08E71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321180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1192294">
    <w:abstractNumId w:val="2"/>
  </w:num>
  <w:num w:numId="3" w16cid:durableId="270667965">
    <w:abstractNumId w:val="13"/>
  </w:num>
  <w:num w:numId="4" w16cid:durableId="364211319">
    <w:abstractNumId w:val="17"/>
  </w:num>
  <w:num w:numId="5" w16cid:durableId="1532108459">
    <w:abstractNumId w:val="8"/>
  </w:num>
  <w:num w:numId="6" w16cid:durableId="249193449">
    <w:abstractNumId w:val="6"/>
  </w:num>
  <w:num w:numId="7" w16cid:durableId="1518812233">
    <w:abstractNumId w:val="12"/>
  </w:num>
  <w:num w:numId="8" w16cid:durableId="684601409">
    <w:abstractNumId w:val="14"/>
  </w:num>
  <w:num w:numId="9" w16cid:durableId="1565800899">
    <w:abstractNumId w:val="5"/>
  </w:num>
  <w:num w:numId="10" w16cid:durableId="1868327709">
    <w:abstractNumId w:val="15"/>
  </w:num>
  <w:num w:numId="11" w16cid:durableId="989483285">
    <w:abstractNumId w:val="1"/>
  </w:num>
  <w:num w:numId="12" w16cid:durableId="1097991036">
    <w:abstractNumId w:val="3"/>
  </w:num>
  <w:num w:numId="13" w16cid:durableId="356927297">
    <w:abstractNumId w:val="18"/>
  </w:num>
  <w:num w:numId="14" w16cid:durableId="1903787146">
    <w:abstractNumId w:val="11"/>
  </w:num>
  <w:num w:numId="15" w16cid:durableId="1798064508">
    <w:abstractNumId w:val="16"/>
  </w:num>
  <w:num w:numId="16" w16cid:durableId="1507869084">
    <w:abstractNumId w:val="4"/>
  </w:num>
  <w:num w:numId="17" w16cid:durableId="344093927">
    <w:abstractNumId w:val="10"/>
  </w:num>
  <w:num w:numId="18" w16cid:durableId="578442660">
    <w:abstractNumId w:val="7"/>
  </w:num>
  <w:num w:numId="19" w16cid:durableId="166331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6D"/>
    <w:rsid w:val="00045E9B"/>
    <w:rsid w:val="00047BC6"/>
    <w:rsid w:val="00054FD8"/>
    <w:rsid w:val="00061DEB"/>
    <w:rsid w:val="0008284A"/>
    <w:rsid w:val="000B2D8D"/>
    <w:rsid w:val="000B3B64"/>
    <w:rsid w:val="000D64FF"/>
    <w:rsid w:val="000E2624"/>
    <w:rsid w:val="001345D6"/>
    <w:rsid w:val="001829C9"/>
    <w:rsid w:val="001B196F"/>
    <w:rsid w:val="001B2687"/>
    <w:rsid w:val="001D1AD7"/>
    <w:rsid w:val="001D64E7"/>
    <w:rsid w:val="0021472C"/>
    <w:rsid w:val="00214A22"/>
    <w:rsid w:val="002175E9"/>
    <w:rsid w:val="00240FF1"/>
    <w:rsid w:val="002504B2"/>
    <w:rsid w:val="002A13D2"/>
    <w:rsid w:val="002B04AD"/>
    <w:rsid w:val="002B6AE0"/>
    <w:rsid w:val="002E7FB3"/>
    <w:rsid w:val="003271E1"/>
    <w:rsid w:val="003378D2"/>
    <w:rsid w:val="00363D73"/>
    <w:rsid w:val="0037013F"/>
    <w:rsid w:val="00385422"/>
    <w:rsid w:val="003A1D03"/>
    <w:rsid w:val="003A4F1C"/>
    <w:rsid w:val="003A5E9B"/>
    <w:rsid w:val="003A6AC4"/>
    <w:rsid w:val="003B2474"/>
    <w:rsid w:val="003C3F31"/>
    <w:rsid w:val="003F0F21"/>
    <w:rsid w:val="00405EF4"/>
    <w:rsid w:val="004071B6"/>
    <w:rsid w:val="00417243"/>
    <w:rsid w:val="004371EB"/>
    <w:rsid w:val="00437760"/>
    <w:rsid w:val="00441631"/>
    <w:rsid w:val="0046105D"/>
    <w:rsid w:val="00463A10"/>
    <w:rsid w:val="0047391C"/>
    <w:rsid w:val="0047793D"/>
    <w:rsid w:val="00492101"/>
    <w:rsid w:val="004A2F9A"/>
    <w:rsid w:val="004B7941"/>
    <w:rsid w:val="0051073D"/>
    <w:rsid w:val="00511440"/>
    <w:rsid w:val="0051330C"/>
    <w:rsid w:val="00513EBE"/>
    <w:rsid w:val="0052726B"/>
    <w:rsid w:val="00527F67"/>
    <w:rsid w:val="00535E64"/>
    <w:rsid w:val="00545425"/>
    <w:rsid w:val="00551A59"/>
    <w:rsid w:val="00552CC7"/>
    <w:rsid w:val="005631D7"/>
    <w:rsid w:val="00563C30"/>
    <w:rsid w:val="00580EB4"/>
    <w:rsid w:val="00590A1F"/>
    <w:rsid w:val="005C6025"/>
    <w:rsid w:val="005D05C8"/>
    <w:rsid w:val="006013D0"/>
    <w:rsid w:val="0060293B"/>
    <w:rsid w:val="00603F63"/>
    <w:rsid w:val="0060711B"/>
    <w:rsid w:val="00636843"/>
    <w:rsid w:val="00640CF5"/>
    <w:rsid w:val="0064116D"/>
    <w:rsid w:val="006476E9"/>
    <w:rsid w:val="00656EAF"/>
    <w:rsid w:val="0068479E"/>
    <w:rsid w:val="006870B4"/>
    <w:rsid w:val="00696656"/>
    <w:rsid w:val="006A1FC9"/>
    <w:rsid w:val="006D353A"/>
    <w:rsid w:val="006D58C7"/>
    <w:rsid w:val="00703EA6"/>
    <w:rsid w:val="00710DFD"/>
    <w:rsid w:val="00736DA1"/>
    <w:rsid w:val="00746F69"/>
    <w:rsid w:val="00771F45"/>
    <w:rsid w:val="00780D3F"/>
    <w:rsid w:val="0078156E"/>
    <w:rsid w:val="007879E1"/>
    <w:rsid w:val="007B2974"/>
    <w:rsid w:val="007B6474"/>
    <w:rsid w:val="0080466F"/>
    <w:rsid w:val="008067A7"/>
    <w:rsid w:val="008135EC"/>
    <w:rsid w:val="0084366F"/>
    <w:rsid w:val="0085511E"/>
    <w:rsid w:val="008806DB"/>
    <w:rsid w:val="00896990"/>
    <w:rsid w:val="00897BED"/>
    <w:rsid w:val="008D0CB5"/>
    <w:rsid w:val="008D183D"/>
    <w:rsid w:val="008F4AED"/>
    <w:rsid w:val="0093394F"/>
    <w:rsid w:val="00951C3F"/>
    <w:rsid w:val="00955306"/>
    <w:rsid w:val="00972D59"/>
    <w:rsid w:val="009750AC"/>
    <w:rsid w:val="009925AF"/>
    <w:rsid w:val="00993974"/>
    <w:rsid w:val="009A5A9B"/>
    <w:rsid w:val="009C5AF8"/>
    <w:rsid w:val="009E4ED0"/>
    <w:rsid w:val="00A1035F"/>
    <w:rsid w:val="00A35039"/>
    <w:rsid w:val="00A373BA"/>
    <w:rsid w:val="00A509F0"/>
    <w:rsid w:val="00A658C8"/>
    <w:rsid w:val="00A66E83"/>
    <w:rsid w:val="00A77F81"/>
    <w:rsid w:val="00A952FF"/>
    <w:rsid w:val="00A95514"/>
    <w:rsid w:val="00AA7E17"/>
    <w:rsid w:val="00AB5B10"/>
    <w:rsid w:val="00AE6C99"/>
    <w:rsid w:val="00AF1F67"/>
    <w:rsid w:val="00B66D23"/>
    <w:rsid w:val="00B73A08"/>
    <w:rsid w:val="00B75DE2"/>
    <w:rsid w:val="00B75F77"/>
    <w:rsid w:val="00B874A7"/>
    <w:rsid w:val="00BB74BE"/>
    <w:rsid w:val="00BC095D"/>
    <w:rsid w:val="00C7253B"/>
    <w:rsid w:val="00CB30E2"/>
    <w:rsid w:val="00CE68B2"/>
    <w:rsid w:val="00CF5329"/>
    <w:rsid w:val="00D46AFA"/>
    <w:rsid w:val="00D47C11"/>
    <w:rsid w:val="00D96257"/>
    <w:rsid w:val="00DD0D86"/>
    <w:rsid w:val="00DE0008"/>
    <w:rsid w:val="00DE5671"/>
    <w:rsid w:val="00DF0096"/>
    <w:rsid w:val="00DF0FCA"/>
    <w:rsid w:val="00DF14A8"/>
    <w:rsid w:val="00E025D9"/>
    <w:rsid w:val="00E045A8"/>
    <w:rsid w:val="00E3081F"/>
    <w:rsid w:val="00E47FA7"/>
    <w:rsid w:val="00EA0CBF"/>
    <w:rsid w:val="00EA45F7"/>
    <w:rsid w:val="00EB165A"/>
    <w:rsid w:val="00EC3F7B"/>
    <w:rsid w:val="00EC7074"/>
    <w:rsid w:val="00ED762E"/>
    <w:rsid w:val="00ED7F8B"/>
    <w:rsid w:val="00EE0807"/>
    <w:rsid w:val="00EF0DCE"/>
    <w:rsid w:val="00EF44D3"/>
    <w:rsid w:val="00EF6D5D"/>
    <w:rsid w:val="00EF7088"/>
    <w:rsid w:val="00F14ED0"/>
    <w:rsid w:val="00F1559C"/>
    <w:rsid w:val="00F2645C"/>
    <w:rsid w:val="00F44D71"/>
    <w:rsid w:val="00F451D9"/>
    <w:rsid w:val="00F50CBF"/>
    <w:rsid w:val="00F66E06"/>
    <w:rsid w:val="00F80D2A"/>
    <w:rsid w:val="00F80E23"/>
    <w:rsid w:val="00F93E2C"/>
    <w:rsid w:val="00FC1795"/>
    <w:rsid w:val="00FC73ED"/>
    <w:rsid w:val="00FC7EE7"/>
    <w:rsid w:val="00FF2664"/>
    <w:rsid w:val="00FF4361"/>
    <w:rsid w:val="01115DCA"/>
    <w:rsid w:val="0372ADEA"/>
    <w:rsid w:val="03B3B629"/>
    <w:rsid w:val="046F9C75"/>
    <w:rsid w:val="04E7EF00"/>
    <w:rsid w:val="0545C27D"/>
    <w:rsid w:val="0793D7E0"/>
    <w:rsid w:val="0E3EB658"/>
    <w:rsid w:val="0F1707D1"/>
    <w:rsid w:val="0F5220D8"/>
    <w:rsid w:val="0F827ABB"/>
    <w:rsid w:val="10B06241"/>
    <w:rsid w:val="118656B6"/>
    <w:rsid w:val="12CFA31A"/>
    <w:rsid w:val="1A762953"/>
    <w:rsid w:val="1B8C61CE"/>
    <w:rsid w:val="1DF46E43"/>
    <w:rsid w:val="1E7500EA"/>
    <w:rsid w:val="1F3AA8BA"/>
    <w:rsid w:val="20F3CCF3"/>
    <w:rsid w:val="2B1B8955"/>
    <w:rsid w:val="2B8A8D29"/>
    <w:rsid w:val="2D631A1B"/>
    <w:rsid w:val="2EA193EA"/>
    <w:rsid w:val="2FA7EA53"/>
    <w:rsid w:val="2FAB3040"/>
    <w:rsid w:val="3003FBC0"/>
    <w:rsid w:val="30747E97"/>
    <w:rsid w:val="317DD9F2"/>
    <w:rsid w:val="356D9984"/>
    <w:rsid w:val="358A7011"/>
    <w:rsid w:val="37A1CAAB"/>
    <w:rsid w:val="391A7EA3"/>
    <w:rsid w:val="3C16C1D9"/>
    <w:rsid w:val="3DDCD240"/>
    <w:rsid w:val="3FCA22F7"/>
    <w:rsid w:val="3FDB5614"/>
    <w:rsid w:val="3FF666C5"/>
    <w:rsid w:val="40B5CA76"/>
    <w:rsid w:val="40BFCE45"/>
    <w:rsid w:val="41FCF224"/>
    <w:rsid w:val="44025133"/>
    <w:rsid w:val="445A00D3"/>
    <w:rsid w:val="44EE6838"/>
    <w:rsid w:val="4AAB2637"/>
    <w:rsid w:val="561B3B72"/>
    <w:rsid w:val="57778D34"/>
    <w:rsid w:val="58455559"/>
    <w:rsid w:val="58972311"/>
    <w:rsid w:val="58D6FD22"/>
    <w:rsid w:val="59360D62"/>
    <w:rsid w:val="5C10573E"/>
    <w:rsid w:val="5E2F0574"/>
    <w:rsid w:val="606B5905"/>
    <w:rsid w:val="60AE215C"/>
    <w:rsid w:val="60F0C0DC"/>
    <w:rsid w:val="6140BC02"/>
    <w:rsid w:val="62542EB4"/>
    <w:rsid w:val="6298FA06"/>
    <w:rsid w:val="62BF0676"/>
    <w:rsid w:val="6664D8E5"/>
    <w:rsid w:val="668A9423"/>
    <w:rsid w:val="675378F7"/>
    <w:rsid w:val="679E70C5"/>
    <w:rsid w:val="67FFA882"/>
    <w:rsid w:val="6802B010"/>
    <w:rsid w:val="683B18C9"/>
    <w:rsid w:val="69940345"/>
    <w:rsid w:val="6ABD45DE"/>
    <w:rsid w:val="6AC3C05F"/>
    <w:rsid w:val="6CA0BDD4"/>
    <w:rsid w:val="6E99B816"/>
    <w:rsid w:val="6F21E424"/>
    <w:rsid w:val="70111725"/>
    <w:rsid w:val="7A1FEE19"/>
    <w:rsid w:val="7B7E92B3"/>
    <w:rsid w:val="7DDBACB7"/>
    <w:rsid w:val="7E0D5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0AEA"/>
  <w15:chartTrackingRefBased/>
  <w15:docId w15:val="{0867DE9C-DAEE-4BA5-9C5A-13292C8F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B8A8D29"/>
    <w:pPr>
      <w:spacing w:after="0"/>
    </w:pPr>
    <w:rPr>
      <w:rFonts w:cs="Calibri"/>
      <w:lang w:eastAsia="en-GB"/>
    </w:rPr>
  </w:style>
  <w:style w:type="paragraph" w:styleId="Heading1">
    <w:name w:val="heading 1"/>
    <w:basedOn w:val="Normal"/>
    <w:next w:val="Normal"/>
    <w:uiPriority w:val="9"/>
    <w:qFormat/>
    <w:rsid w:val="2B8A8D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2B8A8D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2B8A8D29"/>
    <w:pPr>
      <w:keepNext/>
      <w:keepLines/>
      <w:spacing w:before="4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B8A8D2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2B8A8D2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2B8A8D29"/>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2B8A8D29"/>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2B8A8D29"/>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2B8A8D29"/>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116D"/>
    <w:rPr>
      <w:color w:val="0000FF"/>
      <w:u w:val="single"/>
    </w:rPr>
  </w:style>
  <w:style w:type="paragraph" w:styleId="ListParagraph">
    <w:name w:val="List Paragraph"/>
    <w:basedOn w:val="Normal"/>
    <w:uiPriority w:val="1"/>
    <w:qFormat/>
    <w:rsid w:val="2B8A8D29"/>
    <w:pPr>
      <w:spacing w:beforeAutospacing="1" w:afterAutospacing="1"/>
    </w:pPr>
  </w:style>
  <w:style w:type="paragraph" w:customStyle="1" w:styleId="bodya">
    <w:name w:val="bodya"/>
    <w:basedOn w:val="Normal"/>
    <w:uiPriority w:val="1"/>
    <w:rsid w:val="2B8A8D29"/>
    <w:pPr>
      <w:spacing w:beforeAutospacing="1" w:afterAutospacing="1"/>
    </w:pPr>
  </w:style>
  <w:style w:type="paragraph" w:customStyle="1" w:styleId="default">
    <w:name w:val="default"/>
    <w:basedOn w:val="Normal"/>
    <w:uiPriority w:val="1"/>
    <w:rsid w:val="2B8A8D29"/>
    <w:pPr>
      <w:spacing w:beforeAutospacing="1" w:afterAutospacing="1"/>
    </w:pPr>
  </w:style>
  <w:style w:type="character" w:customStyle="1" w:styleId="apple-converted-space">
    <w:name w:val="apple-converted-space"/>
    <w:basedOn w:val="DefaultParagraphFont"/>
    <w:rsid w:val="0064116D"/>
  </w:style>
  <w:style w:type="paragraph" w:customStyle="1" w:styleId="BodyA0">
    <w:name w:val="Body A"/>
    <w:rsid w:val="00896990"/>
    <w:pPr>
      <w:pBdr>
        <w:top w:val="nil"/>
        <w:left w:val="nil"/>
        <w:bottom w:val="nil"/>
        <w:right w:val="nil"/>
        <w:between w:val="nil"/>
        <w:bar w:val="nil"/>
      </w:pBdr>
      <w:spacing w:after="200" w:line="276" w:lineRule="auto"/>
    </w:pPr>
    <w:rPr>
      <w:rFonts w:ascii="Calibri" w:eastAsia="PMingLiU" w:hAnsi="Calibri"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0">
    <w:name w:val="Default"/>
    <w:rsid w:val="00896990"/>
    <w:pPr>
      <w:pBdr>
        <w:top w:val="nil"/>
        <w:left w:val="nil"/>
        <w:bottom w:val="nil"/>
        <w:right w:val="nil"/>
        <w:between w:val="nil"/>
        <w:bar w:val="nil"/>
      </w:pBdr>
      <w:spacing w:after="0" w:line="240" w:lineRule="auto"/>
    </w:pPr>
    <w:rPr>
      <w:rFonts w:ascii="Arial" w:eastAsia="PMingLiU" w:hAnsi="Arial" w:cs="Arial Unicode MS"/>
      <w:color w:val="000000"/>
      <w:sz w:val="24"/>
      <w:szCs w:val="24"/>
      <w:u w:color="000000"/>
      <w:bdr w:val="nil"/>
      <w:lang w:val="en-US" w:eastAsia="en-GB"/>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2B8A8D29"/>
    <w:rPr>
      <w:rFonts w:ascii="Times New Roman" w:hAnsi="Times New Roman" w:cs="Times New Roman"/>
      <w:sz w:val="24"/>
      <w:szCs w:val="24"/>
    </w:rPr>
  </w:style>
  <w:style w:type="paragraph" w:customStyle="1" w:styleId="xmsonormal">
    <w:name w:val="x_msonormal"/>
    <w:basedOn w:val="Normal"/>
    <w:uiPriority w:val="1"/>
    <w:rsid w:val="2B8A8D29"/>
  </w:style>
  <w:style w:type="paragraph" w:customStyle="1" w:styleId="p1">
    <w:name w:val="p1"/>
    <w:basedOn w:val="Normal"/>
    <w:uiPriority w:val="1"/>
    <w:rsid w:val="2B8A8D29"/>
    <w:pPr>
      <w:spacing w:beforeAutospacing="1" w:afterAutospacing="1"/>
    </w:pPr>
  </w:style>
  <w:style w:type="character" w:customStyle="1" w:styleId="s1">
    <w:name w:val="s1"/>
    <w:basedOn w:val="DefaultParagraphFont"/>
    <w:rsid w:val="00441631"/>
  </w:style>
  <w:style w:type="character" w:customStyle="1" w:styleId="Heading4Char">
    <w:name w:val="Heading 4 Char"/>
    <w:basedOn w:val="DefaultParagraphFont"/>
    <w:link w:val="Heading4"/>
    <w:rsid w:val="002175E9"/>
    <w:rPr>
      <w:rFonts w:eastAsia="Times New Roman" w:cs="Times New Roman"/>
      <w:i/>
      <w:iCs/>
      <w:color w:val="0F4761"/>
    </w:rPr>
  </w:style>
  <w:style w:type="paragraph" w:styleId="Title">
    <w:name w:val="Title"/>
    <w:basedOn w:val="Normal"/>
    <w:next w:val="Normal"/>
    <w:uiPriority w:val="10"/>
    <w:qFormat/>
    <w:rsid w:val="2B8A8D29"/>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2B8A8D29"/>
    <w:rPr>
      <w:rFonts w:eastAsiaTheme="minorEastAsia"/>
      <w:color w:val="5A5A5A"/>
    </w:rPr>
  </w:style>
  <w:style w:type="paragraph" w:styleId="Quote">
    <w:name w:val="Quote"/>
    <w:basedOn w:val="Normal"/>
    <w:next w:val="Normal"/>
    <w:uiPriority w:val="29"/>
    <w:qFormat/>
    <w:rsid w:val="2B8A8D29"/>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2B8A8D2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1">
    <w:name w:val="toc 1"/>
    <w:basedOn w:val="Normal"/>
    <w:next w:val="Normal"/>
    <w:uiPriority w:val="39"/>
    <w:unhideWhenUsed/>
    <w:rsid w:val="2B8A8D29"/>
    <w:pPr>
      <w:spacing w:after="100"/>
    </w:pPr>
  </w:style>
  <w:style w:type="paragraph" w:styleId="TOC2">
    <w:name w:val="toc 2"/>
    <w:basedOn w:val="Normal"/>
    <w:next w:val="Normal"/>
    <w:uiPriority w:val="39"/>
    <w:unhideWhenUsed/>
    <w:rsid w:val="2B8A8D29"/>
    <w:pPr>
      <w:spacing w:after="100"/>
      <w:ind w:left="220"/>
    </w:pPr>
  </w:style>
  <w:style w:type="paragraph" w:styleId="TOC3">
    <w:name w:val="toc 3"/>
    <w:basedOn w:val="Normal"/>
    <w:next w:val="Normal"/>
    <w:uiPriority w:val="39"/>
    <w:unhideWhenUsed/>
    <w:rsid w:val="2B8A8D29"/>
    <w:pPr>
      <w:spacing w:after="100"/>
      <w:ind w:left="440"/>
    </w:pPr>
  </w:style>
  <w:style w:type="paragraph" w:styleId="TOC4">
    <w:name w:val="toc 4"/>
    <w:basedOn w:val="Normal"/>
    <w:next w:val="Normal"/>
    <w:uiPriority w:val="39"/>
    <w:unhideWhenUsed/>
    <w:rsid w:val="2B8A8D29"/>
    <w:pPr>
      <w:spacing w:after="100"/>
      <w:ind w:left="660"/>
    </w:pPr>
  </w:style>
  <w:style w:type="paragraph" w:styleId="TOC5">
    <w:name w:val="toc 5"/>
    <w:basedOn w:val="Normal"/>
    <w:next w:val="Normal"/>
    <w:uiPriority w:val="39"/>
    <w:unhideWhenUsed/>
    <w:rsid w:val="2B8A8D29"/>
    <w:pPr>
      <w:spacing w:after="100"/>
      <w:ind w:left="880"/>
    </w:pPr>
  </w:style>
  <w:style w:type="paragraph" w:styleId="TOC6">
    <w:name w:val="toc 6"/>
    <w:basedOn w:val="Normal"/>
    <w:next w:val="Normal"/>
    <w:uiPriority w:val="39"/>
    <w:unhideWhenUsed/>
    <w:rsid w:val="2B8A8D29"/>
    <w:pPr>
      <w:spacing w:after="100"/>
      <w:ind w:left="1100"/>
    </w:pPr>
  </w:style>
  <w:style w:type="paragraph" w:styleId="TOC7">
    <w:name w:val="toc 7"/>
    <w:basedOn w:val="Normal"/>
    <w:next w:val="Normal"/>
    <w:uiPriority w:val="39"/>
    <w:unhideWhenUsed/>
    <w:rsid w:val="2B8A8D29"/>
    <w:pPr>
      <w:spacing w:after="100"/>
      <w:ind w:left="1320"/>
    </w:pPr>
  </w:style>
  <w:style w:type="paragraph" w:styleId="TOC8">
    <w:name w:val="toc 8"/>
    <w:basedOn w:val="Normal"/>
    <w:next w:val="Normal"/>
    <w:uiPriority w:val="39"/>
    <w:unhideWhenUsed/>
    <w:rsid w:val="2B8A8D29"/>
    <w:pPr>
      <w:spacing w:after="100"/>
      <w:ind w:left="1540"/>
    </w:pPr>
  </w:style>
  <w:style w:type="paragraph" w:styleId="TOC9">
    <w:name w:val="toc 9"/>
    <w:basedOn w:val="Normal"/>
    <w:next w:val="Normal"/>
    <w:uiPriority w:val="39"/>
    <w:unhideWhenUsed/>
    <w:rsid w:val="2B8A8D29"/>
    <w:pPr>
      <w:spacing w:after="100"/>
      <w:ind w:left="1760"/>
    </w:pPr>
  </w:style>
  <w:style w:type="paragraph" w:styleId="EndnoteText">
    <w:name w:val="endnote text"/>
    <w:basedOn w:val="Normal"/>
    <w:uiPriority w:val="99"/>
    <w:semiHidden/>
    <w:unhideWhenUsed/>
    <w:rsid w:val="2B8A8D29"/>
    <w:rPr>
      <w:sz w:val="20"/>
      <w:szCs w:val="20"/>
    </w:rPr>
  </w:style>
  <w:style w:type="paragraph" w:styleId="Footer">
    <w:name w:val="footer"/>
    <w:basedOn w:val="Normal"/>
    <w:uiPriority w:val="99"/>
    <w:unhideWhenUsed/>
    <w:rsid w:val="2B8A8D29"/>
    <w:pPr>
      <w:tabs>
        <w:tab w:val="center" w:pos="4680"/>
        <w:tab w:val="right" w:pos="9360"/>
      </w:tabs>
    </w:pPr>
  </w:style>
  <w:style w:type="paragraph" w:styleId="FootnoteText">
    <w:name w:val="footnote text"/>
    <w:basedOn w:val="Normal"/>
    <w:uiPriority w:val="99"/>
    <w:semiHidden/>
    <w:unhideWhenUsed/>
    <w:rsid w:val="2B8A8D29"/>
    <w:rPr>
      <w:sz w:val="20"/>
      <w:szCs w:val="20"/>
    </w:rPr>
  </w:style>
  <w:style w:type="paragraph" w:styleId="Header">
    <w:name w:val="header"/>
    <w:basedOn w:val="Normal"/>
    <w:uiPriority w:val="99"/>
    <w:unhideWhenUsed/>
    <w:rsid w:val="2B8A8D29"/>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32472">
      <w:bodyDiv w:val="1"/>
      <w:marLeft w:val="0"/>
      <w:marRight w:val="0"/>
      <w:marTop w:val="0"/>
      <w:marBottom w:val="0"/>
      <w:divBdr>
        <w:top w:val="none" w:sz="0" w:space="0" w:color="auto"/>
        <w:left w:val="none" w:sz="0" w:space="0" w:color="auto"/>
        <w:bottom w:val="none" w:sz="0" w:space="0" w:color="auto"/>
        <w:right w:val="none" w:sz="0" w:space="0" w:color="auto"/>
      </w:divBdr>
    </w:div>
    <w:div w:id="401101232">
      <w:bodyDiv w:val="1"/>
      <w:marLeft w:val="0"/>
      <w:marRight w:val="0"/>
      <w:marTop w:val="0"/>
      <w:marBottom w:val="0"/>
      <w:divBdr>
        <w:top w:val="none" w:sz="0" w:space="0" w:color="auto"/>
        <w:left w:val="none" w:sz="0" w:space="0" w:color="auto"/>
        <w:bottom w:val="none" w:sz="0" w:space="0" w:color="auto"/>
        <w:right w:val="none" w:sz="0" w:space="0" w:color="auto"/>
      </w:divBdr>
    </w:div>
    <w:div w:id="1368140765">
      <w:bodyDiv w:val="1"/>
      <w:marLeft w:val="0"/>
      <w:marRight w:val="0"/>
      <w:marTop w:val="0"/>
      <w:marBottom w:val="0"/>
      <w:divBdr>
        <w:top w:val="none" w:sz="0" w:space="0" w:color="auto"/>
        <w:left w:val="none" w:sz="0" w:space="0" w:color="auto"/>
        <w:bottom w:val="none" w:sz="0" w:space="0" w:color="auto"/>
        <w:right w:val="none" w:sz="0" w:space="0" w:color="auto"/>
      </w:divBdr>
    </w:div>
    <w:div w:id="204389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917B3-6114-42B0-A867-55EA49A2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1833</Words>
  <Characters>10453</Characters>
  <Application>Microsoft Office Word</Application>
  <DocSecurity>0</DocSecurity>
  <Lines>87</Lines>
  <Paragraphs>24</Paragraphs>
  <ScaleCrop>false</ScaleCrop>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Davies</dc:creator>
  <cp:keywords/>
  <dc:description/>
  <cp:lastModifiedBy>Kevin Traynor</cp:lastModifiedBy>
  <cp:revision>2</cp:revision>
  <dcterms:created xsi:type="dcterms:W3CDTF">2024-12-03T16:50:00Z</dcterms:created>
  <dcterms:modified xsi:type="dcterms:W3CDTF">2024-12-03T16:50:00Z</dcterms:modified>
</cp:coreProperties>
</file>